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A745" w14:textId="79F0194D" w:rsidR="008A1E40" w:rsidRPr="00846C5E" w:rsidRDefault="008A1E40" w:rsidP="00FD65DC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  <w:bookmarkStart w:id="0" w:name="_Hlk135309462"/>
      <w:r w:rsidRPr="00846C5E">
        <w:rPr>
          <w:rFonts w:ascii="Times New Roman" w:hAnsi="Times New Roman"/>
          <w:b/>
          <w:sz w:val="20"/>
          <w:szCs w:val="20"/>
        </w:rPr>
        <w:t>Д</w:t>
      </w:r>
      <w:r w:rsidR="00656786" w:rsidRPr="00846C5E">
        <w:rPr>
          <w:rFonts w:ascii="Times New Roman" w:hAnsi="Times New Roman"/>
          <w:b/>
          <w:sz w:val="20"/>
          <w:szCs w:val="20"/>
        </w:rPr>
        <w:t xml:space="preserve">оговор аренды </w:t>
      </w:r>
      <w:r w:rsidR="00723CC6" w:rsidRPr="00846C5E">
        <w:rPr>
          <w:rFonts w:ascii="Times New Roman" w:hAnsi="Times New Roman"/>
          <w:b/>
          <w:sz w:val="20"/>
          <w:szCs w:val="20"/>
        </w:rPr>
        <w:t>оборудования</w:t>
      </w:r>
      <w:r w:rsidR="00656786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Pr="00846C5E">
        <w:rPr>
          <w:rFonts w:ascii="Times New Roman" w:hAnsi="Times New Roman"/>
          <w:b/>
          <w:sz w:val="20"/>
          <w:szCs w:val="20"/>
        </w:rPr>
        <w:t>№</w:t>
      </w:r>
      <w:r w:rsidR="001E71E4">
        <w:rPr>
          <w:rFonts w:ascii="Times New Roman" w:hAnsi="Times New Roman"/>
          <w:b/>
          <w:sz w:val="20"/>
          <w:szCs w:val="20"/>
        </w:rPr>
        <w:t xml:space="preserve"> </w:t>
      </w:r>
      <w:r w:rsidR="001E71E4" w:rsidRPr="001E71E4">
        <w:rPr>
          <w:rFonts w:ascii="Times New Roman" w:hAnsi="Times New Roman"/>
          <w:b/>
          <w:sz w:val="20"/>
          <w:szCs w:val="20"/>
          <w:highlight w:val="yellow"/>
        </w:rPr>
        <w:t>…</w:t>
      </w:r>
      <w:r w:rsidR="001E71E4">
        <w:rPr>
          <w:rFonts w:ascii="Times New Roman" w:hAnsi="Times New Roman"/>
          <w:b/>
          <w:sz w:val="20"/>
          <w:szCs w:val="20"/>
        </w:rPr>
        <w:t xml:space="preserve"> </w:t>
      </w:r>
    </w:p>
    <w:p w14:paraId="4972E51F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57CCB50B" w14:textId="105844AD" w:rsidR="008A1E40" w:rsidRPr="00846C5E" w:rsidRDefault="008A1E40" w:rsidP="00AA0D0C">
      <w:pPr>
        <w:pStyle w:val="aa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 xml:space="preserve">г. </w:t>
      </w:r>
      <w:r w:rsidR="002A2756" w:rsidRPr="00846C5E">
        <w:rPr>
          <w:rFonts w:ascii="Times New Roman" w:hAnsi="Times New Roman"/>
          <w:sz w:val="20"/>
          <w:szCs w:val="20"/>
        </w:rPr>
        <w:t>Москва</w:t>
      </w:r>
      <w:r w:rsidRPr="00846C5E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823F76" w:rsidRPr="00846C5E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2F1D3F" w:rsidRPr="00846C5E">
        <w:rPr>
          <w:rFonts w:ascii="Times New Roman" w:hAnsi="Times New Roman"/>
          <w:sz w:val="20"/>
          <w:szCs w:val="20"/>
        </w:rPr>
        <w:t xml:space="preserve">            </w:t>
      </w:r>
      <w:r w:rsidR="00823F76" w:rsidRPr="00846C5E">
        <w:rPr>
          <w:rFonts w:ascii="Times New Roman" w:hAnsi="Times New Roman"/>
          <w:sz w:val="20"/>
          <w:szCs w:val="20"/>
        </w:rPr>
        <w:t xml:space="preserve">                </w:t>
      </w:r>
      <w:r w:rsidRPr="00846C5E">
        <w:rPr>
          <w:rFonts w:ascii="Times New Roman" w:hAnsi="Times New Roman"/>
          <w:sz w:val="20"/>
          <w:szCs w:val="20"/>
        </w:rPr>
        <w:t xml:space="preserve"> </w:t>
      </w:r>
      <w:r w:rsidR="003062C1" w:rsidRPr="00846C5E">
        <w:rPr>
          <w:rFonts w:ascii="Times New Roman" w:hAnsi="Times New Roman"/>
          <w:sz w:val="20"/>
          <w:szCs w:val="20"/>
        </w:rPr>
        <w:t xml:space="preserve">     </w:t>
      </w:r>
      <w:r w:rsidR="00AA0D0C" w:rsidRPr="00846C5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AA0D0C" w:rsidRPr="00846C5E">
        <w:rPr>
          <w:rFonts w:ascii="Times New Roman" w:hAnsi="Times New Roman"/>
          <w:sz w:val="20"/>
          <w:szCs w:val="20"/>
        </w:rPr>
        <w:t xml:space="preserve">  </w:t>
      </w:r>
      <w:r w:rsidR="003062C1" w:rsidRPr="00846C5E">
        <w:rPr>
          <w:rFonts w:ascii="Times New Roman" w:hAnsi="Times New Roman"/>
          <w:sz w:val="20"/>
          <w:szCs w:val="20"/>
        </w:rPr>
        <w:t xml:space="preserve"> </w:t>
      </w:r>
      <w:r w:rsidR="00823F76" w:rsidRPr="001E71E4">
        <w:rPr>
          <w:rFonts w:ascii="Times New Roman" w:hAnsi="Times New Roman"/>
          <w:sz w:val="20"/>
          <w:szCs w:val="20"/>
          <w:highlight w:val="yellow"/>
        </w:rPr>
        <w:t>«</w:t>
      </w:r>
      <w:proofErr w:type="gramEnd"/>
      <w:r w:rsidR="001E71E4" w:rsidRPr="001E71E4">
        <w:rPr>
          <w:rFonts w:ascii="Times New Roman" w:hAnsi="Times New Roman"/>
          <w:sz w:val="20"/>
          <w:szCs w:val="20"/>
          <w:highlight w:val="yellow"/>
        </w:rPr>
        <w:t>…</w:t>
      </w:r>
      <w:r w:rsidR="004D182D" w:rsidRPr="001E71E4">
        <w:rPr>
          <w:rFonts w:ascii="Times New Roman" w:hAnsi="Times New Roman"/>
          <w:sz w:val="20"/>
          <w:szCs w:val="20"/>
          <w:highlight w:val="yellow"/>
        </w:rPr>
        <w:t>»</w:t>
      </w:r>
      <w:r w:rsidR="001E71E4" w:rsidRPr="001E71E4">
        <w:rPr>
          <w:rFonts w:ascii="Times New Roman" w:hAnsi="Times New Roman"/>
          <w:sz w:val="20"/>
          <w:szCs w:val="20"/>
          <w:highlight w:val="yellow"/>
        </w:rPr>
        <w:t xml:space="preserve"> … …</w:t>
      </w:r>
      <w:r w:rsidR="00841B46" w:rsidRPr="001E71E4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67605A" w:rsidRPr="001E71E4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440C9C" w:rsidRPr="001E71E4">
        <w:rPr>
          <w:rFonts w:ascii="Times New Roman" w:hAnsi="Times New Roman"/>
          <w:sz w:val="20"/>
          <w:szCs w:val="20"/>
          <w:highlight w:val="yellow"/>
        </w:rPr>
        <w:t>г</w:t>
      </w:r>
      <w:r w:rsidR="00870754" w:rsidRPr="001E71E4">
        <w:rPr>
          <w:rFonts w:ascii="Times New Roman" w:hAnsi="Times New Roman"/>
          <w:sz w:val="20"/>
          <w:szCs w:val="20"/>
          <w:highlight w:val="yellow"/>
        </w:rPr>
        <w:t>.</w:t>
      </w:r>
    </w:p>
    <w:p w14:paraId="634A5E94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6D3754E6" w14:textId="7202B085" w:rsidR="00823F76" w:rsidRPr="00846C5E" w:rsidRDefault="001E71E4" w:rsidP="00FD65DC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1E71E4">
        <w:rPr>
          <w:rFonts w:ascii="Times New Roman" w:hAnsi="Times New Roman"/>
          <w:b/>
          <w:sz w:val="20"/>
          <w:szCs w:val="20"/>
        </w:rPr>
        <w:t>ООО</w:t>
      </w:r>
      <w:r w:rsidR="00AA0D0C" w:rsidRPr="001E71E4">
        <w:rPr>
          <w:rFonts w:ascii="Times New Roman" w:hAnsi="Times New Roman"/>
          <w:b/>
          <w:sz w:val="20"/>
          <w:szCs w:val="20"/>
        </w:rPr>
        <w:t xml:space="preserve"> «ЭНКИ»</w:t>
      </w:r>
      <w:r w:rsidR="00AA0D0C" w:rsidRPr="00846C5E">
        <w:rPr>
          <w:rFonts w:ascii="Times New Roman" w:hAnsi="Times New Roman"/>
          <w:bCs/>
          <w:sz w:val="20"/>
          <w:szCs w:val="20"/>
        </w:rPr>
        <w:t xml:space="preserve">, именуемое далее </w:t>
      </w:r>
      <w:r w:rsidR="00AA0D0C" w:rsidRPr="001E71E4">
        <w:rPr>
          <w:rFonts w:ascii="Times New Roman" w:hAnsi="Times New Roman"/>
          <w:b/>
          <w:sz w:val="20"/>
          <w:szCs w:val="20"/>
        </w:rPr>
        <w:t>«Арендодатель»</w:t>
      </w:r>
      <w:r w:rsidR="00AA0D0C" w:rsidRPr="00846C5E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г</w:t>
      </w:r>
      <w:r w:rsidR="00AA0D0C" w:rsidRPr="00846C5E">
        <w:rPr>
          <w:rFonts w:ascii="Times New Roman" w:hAnsi="Times New Roman"/>
          <w:sz w:val="20"/>
          <w:szCs w:val="20"/>
        </w:rPr>
        <w:t>енерального директора Шапошникова Юрия Владиславовича, действующего на основании Устава</w:t>
      </w:r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 xml:space="preserve">, с одной стороны, и </w:t>
      </w:r>
      <w:r w:rsidR="00013782" w:rsidRPr="000A39E6">
        <w:rPr>
          <w:rFonts w:ascii="Times New Roman" w:hAnsi="Times New Roman"/>
          <w:sz w:val="20"/>
          <w:szCs w:val="20"/>
          <w:highlight w:val="yellow"/>
        </w:rPr>
        <w:t>Сокращенное наименование Контрагента</w:t>
      </w:r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>, им</w:t>
      </w:r>
      <w:r w:rsidR="00AA0D0C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>енуем</w:t>
      </w:r>
      <w:r>
        <w:rPr>
          <w:rFonts w:ascii="Times New Roman" w:eastAsia="Arial Unicode MS" w:hAnsi="Times New Roman"/>
          <w:bCs/>
          <w:sz w:val="20"/>
          <w:szCs w:val="20"/>
          <w:bdr w:val="nil"/>
        </w:rPr>
        <w:t>ое</w:t>
      </w:r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 xml:space="preserve"> в дальнейшем </w:t>
      </w:r>
      <w:r w:rsidRPr="001E71E4">
        <w:rPr>
          <w:rFonts w:ascii="Times New Roman" w:hAnsi="Times New Roman"/>
          <w:b/>
          <w:sz w:val="20"/>
          <w:szCs w:val="20"/>
        </w:rPr>
        <w:t>«</w:t>
      </w:r>
      <w:r w:rsidR="00656786" w:rsidRPr="001E71E4">
        <w:rPr>
          <w:rFonts w:ascii="Times New Roman" w:eastAsia="Arial Unicode MS" w:hAnsi="Times New Roman"/>
          <w:b/>
          <w:sz w:val="20"/>
          <w:szCs w:val="20"/>
          <w:bdr w:val="nil"/>
        </w:rPr>
        <w:t>А</w:t>
      </w:r>
      <w:r w:rsidR="00AA0D0C" w:rsidRPr="001E71E4">
        <w:rPr>
          <w:rFonts w:ascii="Times New Roman" w:eastAsia="Arial Unicode MS" w:hAnsi="Times New Roman"/>
          <w:b/>
          <w:sz w:val="20"/>
          <w:szCs w:val="20"/>
          <w:bdr w:val="nil"/>
        </w:rPr>
        <w:t>рендатор</w:t>
      </w:r>
      <w:r w:rsidRPr="001E71E4">
        <w:rPr>
          <w:rFonts w:ascii="Times New Roman" w:hAnsi="Times New Roman"/>
          <w:b/>
          <w:sz w:val="20"/>
          <w:szCs w:val="20"/>
        </w:rPr>
        <w:t>»</w:t>
      </w:r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 xml:space="preserve">, </w:t>
      </w:r>
      <w:r w:rsidR="00AA0D0C" w:rsidRPr="00846C5E">
        <w:rPr>
          <w:rFonts w:ascii="Times New Roman" w:hAnsi="Times New Roman"/>
          <w:sz w:val="20"/>
          <w:szCs w:val="20"/>
        </w:rPr>
        <w:t xml:space="preserve">в лице </w:t>
      </w:r>
      <w:r w:rsidR="00AA0D0C" w:rsidRPr="001E71E4">
        <w:rPr>
          <w:rFonts w:ascii="Times New Roman" w:hAnsi="Times New Roman"/>
          <w:sz w:val="20"/>
          <w:szCs w:val="20"/>
          <w:highlight w:val="yellow"/>
        </w:rPr>
        <w:t>…</w:t>
      </w:r>
      <w:r w:rsidR="00AA0D0C" w:rsidRPr="00846C5E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AA0D0C" w:rsidRPr="001E71E4">
        <w:rPr>
          <w:rFonts w:ascii="Times New Roman" w:hAnsi="Times New Roman"/>
          <w:sz w:val="20"/>
          <w:szCs w:val="20"/>
          <w:highlight w:val="yellow"/>
        </w:rPr>
        <w:t>…</w:t>
      </w:r>
      <w:r w:rsidR="00AA0D0C" w:rsidRPr="00846C5E">
        <w:rPr>
          <w:rFonts w:ascii="Times New Roman" w:hAnsi="Times New Roman"/>
          <w:sz w:val="20"/>
          <w:szCs w:val="20"/>
        </w:rPr>
        <w:t xml:space="preserve">, </w:t>
      </w:r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 xml:space="preserve">с другой стороны, </w:t>
      </w:r>
      <w:bookmarkStart w:id="1" w:name="_Hlk212854384"/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 xml:space="preserve">совместно именуемые </w:t>
      </w:r>
      <w:r w:rsidR="00F77CC9">
        <w:rPr>
          <w:rFonts w:ascii="Times New Roman" w:eastAsia="Arial Unicode MS" w:hAnsi="Times New Roman"/>
          <w:bCs/>
          <w:sz w:val="20"/>
          <w:szCs w:val="20"/>
          <w:bdr w:val="nil"/>
        </w:rPr>
        <w:t>«</w:t>
      </w:r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>Стороны</w:t>
      </w:r>
      <w:r w:rsidR="00F77CC9">
        <w:rPr>
          <w:rFonts w:ascii="Times New Roman" w:eastAsia="Arial Unicode MS" w:hAnsi="Times New Roman"/>
          <w:bCs/>
          <w:sz w:val="20"/>
          <w:szCs w:val="20"/>
          <w:bdr w:val="nil"/>
        </w:rPr>
        <w:t>»</w:t>
      </w:r>
      <w:bookmarkEnd w:id="1"/>
      <w:r w:rsidR="00656786" w:rsidRPr="00846C5E">
        <w:rPr>
          <w:rFonts w:ascii="Times New Roman" w:eastAsia="Arial Unicode MS" w:hAnsi="Times New Roman"/>
          <w:bCs/>
          <w:sz w:val="20"/>
          <w:szCs w:val="20"/>
          <w:bdr w:val="nil"/>
        </w:rPr>
        <w:t>, заключили настоящий Договор о нижеследующем:</w:t>
      </w:r>
    </w:p>
    <w:p w14:paraId="48F6A65E" w14:textId="77777777" w:rsidR="00466F9B" w:rsidRPr="00846C5E" w:rsidRDefault="00466F9B" w:rsidP="00FD65DC">
      <w:pPr>
        <w:pStyle w:val="aa"/>
        <w:jc w:val="both"/>
        <w:rPr>
          <w:rFonts w:ascii="Times New Roman" w:hAnsi="Times New Roman"/>
          <w:b/>
          <w:sz w:val="20"/>
          <w:szCs w:val="20"/>
        </w:rPr>
      </w:pPr>
    </w:p>
    <w:p w14:paraId="7EC0E4FA" w14:textId="7FF69064" w:rsidR="008A1E40" w:rsidRPr="00846C5E" w:rsidRDefault="00823F76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1.</w:t>
      </w:r>
      <w:r w:rsidR="0092119A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>ПРЕДМЕТ ДОГОВОРА</w:t>
      </w:r>
      <w:r w:rsidRPr="00846C5E">
        <w:rPr>
          <w:rFonts w:ascii="Times New Roman" w:hAnsi="Times New Roman"/>
          <w:b/>
          <w:sz w:val="20"/>
          <w:szCs w:val="20"/>
        </w:rPr>
        <w:t>.</w:t>
      </w:r>
    </w:p>
    <w:p w14:paraId="015B9362" w14:textId="15B45A8C" w:rsidR="008A1E40" w:rsidRPr="00846C5E" w:rsidRDefault="00866547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1.1</w:t>
      </w:r>
      <w:r w:rsidR="0092119A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46C5E">
        <w:rPr>
          <w:rFonts w:ascii="Times New Roman" w:hAnsi="Times New Roman"/>
          <w:sz w:val="20"/>
          <w:szCs w:val="20"/>
        </w:rPr>
        <w:t xml:space="preserve">Согласно настоящему </w:t>
      </w:r>
      <w:r w:rsidR="00723CC6" w:rsidRPr="00846C5E">
        <w:rPr>
          <w:rFonts w:ascii="Times New Roman" w:hAnsi="Times New Roman"/>
          <w:sz w:val="20"/>
          <w:szCs w:val="20"/>
        </w:rPr>
        <w:t>Д</w:t>
      </w:r>
      <w:r w:rsidRPr="00846C5E">
        <w:rPr>
          <w:rFonts w:ascii="Times New Roman" w:hAnsi="Times New Roman"/>
          <w:sz w:val="20"/>
          <w:szCs w:val="20"/>
        </w:rPr>
        <w:t>оговору</w:t>
      </w:r>
      <w:proofErr w:type="gramEnd"/>
      <w:r w:rsidRPr="00846C5E">
        <w:rPr>
          <w:rFonts w:ascii="Times New Roman" w:hAnsi="Times New Roman"/>
          <w:sz w:val="20"/>
          <w:szCs w:val="20"/>
        </w:rPr>
        <w:t xml:space="preserve"> Арендодатель </w:t>
      </w:r>
      <w:r w:rsidR="00093FF7" w:rsidRPr="00846C5E">
        <w:rPr>
          <w:rFonts w:ascii="Times New Roman" w:hAnsi="Times New Roman"/>
          <w:sz w:val="20"/>
          <w:szCs w:val="20"/>
        </w:rPr>
        <w:t>обязуется предоставить</w:t>
      </w:r>
      <w:r w:rsidRPr="00846C5E">
        <w:rPr>
          <w:rFonts w:ascii="Times New Roman" w:hAnsi="Times New Roman"/>
          <w:sz w:val="20"/>
          <w:szCs w:val="20"/>
        </w:rPr>
        <w:t xml:space="preserve"> Арендатору </w:t>
      </w:r>
      <w:r w:rsidR="00093FF7" w:rsidRPr="00846C5E">
        <w:rPr>
          <w:rFonts w:ascii="Times New Roman" w:hAnsi="Times New Roman"/>
          <w:sz w:val="20"/>
          <w:szCs w:val="20"/>
        </w:rPr>
        <w:t>в аренду</w:t>
      </w:r>
      <w:r w:rsidRPr="00846C5E">
        <w:rPr>
          <w:rFonts w:ascii="Times New Roman" w:hAnsi="Times New Roman"/>
          <w:sz w:val="20"/>
          <w:szCs w:val="20"/>
        </w:rPr>
        <w:t xml:space="preserve"> </w:t>
      </w:r>
      <w:r w:rsidR="00723CC6" w:rsidRPr="00846C5E">
        <w:rPr>
          <w:rFonts w:ascii="Times New Roman" w:hAnsi="Times New Roman"/>
          <w:sz w:val="20"/>
          <w:szCs w:val="20"/>
        </w:rPr>
        <w:t xml:space="preserve">на установленный срок и </w:t>
      </w:r>
      <w:r w:rsidRPr="00846C5E">
        <w:rPr>
          <w:rFonts w:ascii="Times New Roman" w:hAnsi="Times New Roman"/>
          <w:sz w:val="20"/>
          <w:szCs w:val="20"/>
        </w:rPr>
        <w:t>за плату</w:t>
      </w:r>
      <w:r w:rsidR="00723CC6" w:rsidRPr="00846C5E">
        <w:rPr>
          <w:rFonts w:ascii="Times New Roman" w:hAnsi="Times New Roman"/>
          <w:sz w:val="20"/>
          <w:szCs w:val="20"/>
        </w:rPr>
        <w:t>,</w:t>
      </w:r>
      <w:r w:rsidRPr="00846C5E">
        <w:rPr>
          <w:rFonts w:ascii="Times New Roman" w:hAnsi="Times New Roman"/>
          <w:sz w:val="20"/>
          <w:szCs w:val="20"/>
        </w:rPr>
        <w:t xml:space="preserve"> указанн</w:t>
      </w:r>
      <w:r w:rsidR="00723CC6" w:rsidRPr="00846C5E">
        <w:rPr>
          <w:rFonts w:ascii="Times New Roman" w:hAnsi="Times New Roman"/>
          <w:sz w:val="20"/>
          <w:szCs w:val="20"/>
        </w:rPr>
        <w:t>ую</w:t>
      </w:r>
      <w:r w:rsidRPr="00846C5E">
        <w:rPr>
          <w:rFonts w:ascii="Times New Roman" w:hAnsi="Times New Roman"/>
          <w:sz w:val="20"/>
          <w:szCs w:val="20"/>
        </w:rPr>
        <w:t xml:space="preserve"> в </w:t>
      </w:r>
      <w:r w:rsidR="00057564" w:rsidRPr="00846C5E">
        <w:rPr>
          <w:rFonts w:ascii="Times New Roman" w:hAnsi="Times New Roman"/>
          <w:sz w:val="20"/>
          <w:szCs w:val="20"/>
        </w:rPr>
        <w:t>Спецификации (</w:t>
      </w:r>
      <w:r w:rsidRPr="00846C5E">
        <w:rPr>
          <w:rFonts w:ascii="Times New Roman" w:hAnsi="Times New Roman"/>
          <w:sz w:val="20"/>
          <w:szCs w:val="20"/>
        </w:rPr>
        <w:t>Приложени</w:t>
      </w:r>
      <w:r w:rsidR="00057564" w:rsidRPr="00846C5E">
        <w:rPr>
          <w:rFonts w:ascii="Times New Roman" w:hAnsi="Times New Roman"/>
          <w:sz w:val="20"/>
          <w:szCs w:val="20"/>
        </w:rPr>
        <w:t>е</w:t>
      </w:r>
      <w:r w:rsidRPr="00846C5E">
        <w:rPr>
          <w:rFonts w:ascii="Times New Roman" w:hAnsi="Times New Roman"/>
          <w:sz w:val="20"/>
          <w:szCs w:val="20"/>
        </w:rPr>
        <w:t xml:space="preserve"> № 1</w:t>
      </w:r>
      <w:r w:rsidR="00057564" w:rsidRPr="00846C5E">
        <w:rPr>
          <w:rFonts w:ascii="Times New Roman" w:hAnsi="Times New Roman"/>
          <w:sz w:val="20"/>
          <w:szCs w:val="20"/>
        </w:rPr>
        <w:t>)</w:t>
      </w:r>
      <w:r w:rsidRPr="00846C5E">
        <w:rPr>
          <w:rFonts w:ascii="Times New Roman" w:hAnsi="Times New Roman"/>
          <w:sz w:val="20"/>
          <w:szCs w:val="20"/>
        </w:rPr>
        <w:t xml:space="preserve"> к настоящему Договор</w:t>
      </w:r>
      <w:r w:rsidR="009F28E6" w:rsidRPr="00846C5E">
        <w:rPr>
          <w:rFonts w:ascii="Times New Roman" w:hAnsi="Times New Roman"/>
          <w:sz w:val="20"/>
          <w:szCs w:val="20"/>
        </w:rPr>
        <w:t>у</w:t>
      </w:r>
      <w:r w:rsidRPr="00846C5E">
        <w:rPr>
          <w:rFonts w:ascii="Times New Roman" w:hAnsi="Times New Roman"/>
          <w:sz w:val="20"/>
          <w:szCs w:val="20"/>
        </w:rPr>
        <w:t xml:space="preserve">, а Арендатор </w:t>
      </w:r>
      <w:r w:rsidR="00093FF7" w:rsidRPr="00846C5E">
        <w:rPr>
          <w:rFonts w:ascii="Times New Roman" w:hAnsi="Times New Roman"/>
          <w:sz w:val="20"/>
          <w:szCs w:val="20"/>
        </w:rPr>
        <w:t xml:space="preserve">обязуется принять, оплатить аренду Оборудования и </w:t>
      </w:r>
      <w:r w:rsidRPr="00846C5E">
        <w:rPr>
          <w:rFonts w:ascii="Times New Roman" w:hAnsi="Times New Roman"/>
          <w:sz w:val="20"/>
          <w:szCs w:val="20"/>
        </w:rPr>
        <w:t xml:space="preserve">по окончании срока аренды своевременно возвратить </w:t>
      </w:r>
      <w:r w:rsidR="00057564" w:rsidRPr="00846C5E">
        <w:rPr>
          <w:rFonts w:ascii="Times New Roman" w:hAnsi="Times New Roman"/>
          <w:sz w:val="20"/>
          <w:szCs w:val="20"/>
        </w:rPr>
        <w:t>Оборудование</w:t>
      </w:r>
      <w:r w:rsidRPr="00846C5E">
        <w:rPr>
          <w:rFonts w:ascii="Times New Roman" w:hAnsi="Times New Roman"/>
          <w:sz w:val="20"/>
          <w:szCs w:val="20"/>
        </w:rPr>
        <w:t xml:space="preserve"> в исправном состоянии с учетом естественного износа.</w:t>
      </w:r>
    </w:p>
    <w:p w14:paraId="53F89454" w14:textId="54CF10C5" w:rsidR="000B76D7" w:rsidRPr="00846C5E" w:rsidRDefault="000B76D7" w:rsidP="00FD65DC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</w:rPr>
      </w:pPr>
      <w:r w:rsidRPr="00846C5E">
        <w:rPr>
          <w:rFonts w:ascii="Times New Roman" w:hAnsi="Times New Roman" w:cs="Times New Roman"/>
          <w:shd w:val="clear" w:color="auto" w:fill="FFFFFF"/>
        </w:rPr>
        <w:t>1.</w:t>
      </w:r>
      <w:r w:rsidR="00466F9B" w:rsidRPr="00846C5E">
        <w:rPr>
          <w:rFonts w:ascii="Times New Roman" w:hAnsi="Times New Roman" w:cs="Times New Roman"/>
          <w:shd w:val="clear" w:color="auto" w:fill="FFFFFF"/>
        </w:rPr>
        <w:t>2</w:t>
      </w:r>
      <w:r w:rsidRPr="00846C5E">
        <w:rPr>
          <w:rFonts w:ascii="Times New Roman" w:hAnsi="Times New Roman" w:cs="Times New Roman"/>
          <w:shd w:val="clear" w:color="auto" w:fill="FFFFFF"/>
        </w:rPr>
        <w:t xml:space="preserve">. </w:t>
      </w:r>
      <w:r w:rsidRPr="00846C5E">
        <w:rPr>
          <w:rFonts w:ascii="Times New Roman" w:hAnsi="Times New Roman" w:cs="Times New Roman"/>
        </w:rPr>
        <w:t xml:space="preserve">Минимальный срок аренды Оборудования </w:t>
      </w:r>
      <w:r w:rsidR="006F30E9">
        <w:rPr>
          <w:rFonts w:ascii="Times New Roman" w:hAnsi="Times New Roman" w:cs="Times New Roman"/>
        </w:rPr>
        <w:t xml:space="preserve">указывается в Спецификации </w:t>
      </w:r>
      <w:r w:rsidR="006F30E9" w:rsidRPr="00805486">
        <w:rPr>
          <w:rFonts w:ascii="Times New Roman" w:hAnsi="Times New Roman"/>
        </w:rPr>
        <w:t>(Приложение № 1) к настоящему Договору</w:t>
      </w:r>
      <w:r w:rsidRPr="00846C5E">
        <w:rPr>
          <w:rFonts w:ascii="Times New Roman" w:hAnsi="Times New Roman" w:cs="Times New Roman"/>
        </w:rPr>
        <w:t xml:space="preserve">. Допускается возврат Арендатором Оборудования до окончания минимального срока. При этом арендная плата взимается за весь минимальный срок аренды, без каких-либо вычетов и компенсаций. Срок аренды исчисляется со дня, следующего за днём подписания Акта приема-передачи. Датой окончания аренды считается дата подписания Акта </w:t>
      </w:r>
      <w:r w:rsidR="00ED1613" w:rsidRPr="00846C5E">
        <w:rPr>
          <w:rFonts w:ascii="Times New Roman" w:hAnsi="Times New Roman" w:cs="Times New Roman"/>
        </w:rPr>
        <w:t>возврата.</w:t>
      </w:r>
    </w:p>
    <w:p w14:paraId="4E89C562" w14:textId="3C2BCBE7" w:rsidR="00371D89" w:rsidRPr="00846C5E" w:rsidRDefault="00371D89" w:rsidP="00FD65DC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</w:rPr>
      </w:pPr>
      <w:r w:rsidRPr="00846C5E">
        <w:rPr>
          <w:rFonts w:ascii="Times New Roman" w:hAnsi="Times New Roman" w:cs="Times New Roman"/>
        </w:rPr>
        <w:t>1.3</w:t>
      </w:r>
      <w:r w:rsidR="00846C5E" w:rsidRPr="00846C5E">
        <w:rPr>
          <w:rFonts w:ascii="Times New Roman" w:hAnsi="Times New Roman" w:cs="Times New Roman"/>
        </w:rPr>
        <w:t>.</w:t>
      </w:r>
      <w:r w:rsidRPr="00846C5E">
        <w:rPr>
          <w:rFonts w:ascii="Times New Roman" w:hAnsi="Times New Roman" w:cs="Times New Roman"/>
        </w:rPr>
        <w:t xml:space="preserve"> Оборудование на момент передачи Арендатору находится в исправном состоянии, пригодном для немедленного и непосредственного использования по </w:t>
      </w:r>
      <w:proofErr w:type="spellStart"/>
      <w:r w:rsidRPr="00846C5E">
        <w:rPr>
          <w:rFonts w:ascii="Times New Roman" w:hAnsi="Times New Roman" w:cs="Times New Roman"/>
        </w:rPr>
        <w:t>соответсвующему</w:t>
      </w:r>
      <w:proofErr w:type="spellEnd"/>
      <w:r w:rsidRPr="00846C5E">
        <w:rPr>
          <w:rFonts w:ascii="Times New Roman" w:hAnsi="Times New Roman" w:cs="Times New Roman"/>
        </w:rPr>
        <w:t xml:space="preserve"> назначению, свободно от любых претензий третьих лиц, не передано в доверительное управление и не внесено в качестве вклада в уставной капитал юридических лиц, не обременено, под запрещением и арестом не состоит, не является предметом судебного разбирательства, и не имеет никаких иных препятствий к его передаче в аренду.</w:t>
      </w:r>
    </w:p>
    <w:p w14:paraId="61314094" w14:textId="77777777" w:rsidR="004C663C" w:rsidRPr="00846C5E" w:rsidRDefault="004C663C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3131C283" w14:textId="3B4F7878" w:rsidR="008A1E40" w:rsidRPr="00846C5E" w:rsidRDefault="00823F76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2.</w:t>
      </w:r>
      <w:bookmarkStart w:id="2" w:name="_Hlk145176274"/>
      <w:r w:rsidR="0092119A" w:rsidRPr="00846C5E">
        <w:rPr>
          <w:rFonts w:ascii="Times New Roman" w:hAnsi="Times New Roman"/>
          <w:b/>
          <w:sz w:val="20"/>
          <w:szCs w:val="20"/>
        </w:rPr>
        <w:t xml:space="preserve"> </w:t>
      </w:r>
      <w:bookmarkEnd w:id="2"/>
      <w:r w:rsidR="002A4A78" w:rsidRPr="00846C5E">
        <w:rPr>
          <w:rFonts w:ascii="Times New Roman" w:hAnsi="Times New Roman"/>
          <w:b/>
          <w:sz w:val="20"/>
          <w:szCs w:val="20"/>
        </w:rPr>
        <w:t>СРОК АРЕНДЫ, РАЗМЕР И УСЛОВИЯ ОПЛАТЫ, ОБЕСПЕЧИТЕЛЬНЫЙ ПЛАТЕЖ</w:t>
      </w:r>
    </w:p>
    <w:p w14:paraId="5CFFE000" w14:textId="763D04DE" w:rsidR="008A1E40" w:rsidRPr="00846C5E" w:rsidRDefault="00823F76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eastAsia="Times New Roman" w:hAnsi="Times New Roman"/>
          <w:sz w:val="20"/>
          <w:szCs w:val="20"/>
        </w:rPr>
        <w:t xml:space="preserve">2.1. </w:t>
      </w:r>
      <w:r w:rsidR="008A1E40" w:rsidRPr="00846C5E">
        <w:rPr>
          <w:rFonts w:ascii="Times New Roman" w:hAnsi="Times New Roman"/>
          <w:sz w:val="20"/>
          <w:szCs w:val="20"/>
        </w:rPr>
        <w:t>Арендатор обязуется выплачивать Арендодателю арендную плату</w:t>
      </w:r>
      <w:r w:rsidR="004D182D" w:rsidRPr="00846C5E">
        <w:rPr>
          <w:rFonts w:ascii="Times New Roman" w:hAnsi="Times New Roman"/>
          <w:sz w:val="20"/>
          <w:szCs w:val="20"/>
        </w:rPr>
        <w:t xml:space="preserve"> и обеспечительный платеж</w:t>
      </w:r>
      <w:r w:rsidR="008E2698" w:rsidRPr="00846C5E">
        <w:rPr>
          <w:rFonts w:ascii="Times New Roman" w:hAnsi="Times New Roman"/>
          <w:sz w:val="20"/>
          <w:szCs w:val="20"/>
        </w:rPr>
        <w:t xml:space="preserve"> </w:t>
      </w:r>
      <w:r w:rsidR="004D182D" w:rsidRPr="00846C5E">
        <w:rPr>
          <w:rFonts w:ascii="Times New Roman" w:hAnsi="Times New Roman"/>
          <w:sz w:val="20"/>
          <w:szCs w:val="20"/>
        </w:rPr>
        <w:t xml:space="preserve">согласно </w:t>
      </w:r>
      <w:r w:rsidR="009F28E6" w:rsidRPr="00846C5E">
        <w:rPr>
          <w:rFonts w:ascii="Times New Roman" w:hAnsi="Times New Roman"/>
          <w:sz w:val="20"/>
          <w:szCs w:val="20"/>
        </w:rPr>
        <w:t>Спецификации (</w:t>
      </w:r>
      <w:r w:rsidR="004D182D" w:rsidRPr="00846C5E">
        <w:rPr>
          <w:rFonts w:ascii="Times New Roman" w:hAnsi="Times New Roman"/>
          <w:sz w:val="20"/>
          <w:szCs w:val="20"/>
        </w:rPr>
        <w:t>Приложени</w:t>
      </w:r>
      <w:r w:rsidR="009F28E6" w:rsidRPr="00846C5E">
        <w:rPr>
          <w:rFonts w:ascii="Times New Roman" w:hAnsi="Times New Roman"/>
          <w:sz w:val="20"/>
          <w:szCs w:val="20"/>
        </w:rPr>
        <w:t>е</w:t>
      </w:r>
      <w:r w:rsidR="00866547" w:rsidRPr="00846C5E">
        <w:rPr>
          <w:rFonts w:ascii="Times New Roman" w:hAnsi="Times New Roman"/>
          <w:sz w:val="20"/>
          <w:szCs w:val="20"/>
        </w:rPr>
        <w:t xml:space="preserve"> № 1</w:t>
      </w:r>
      <w:r w:rsidR="009F28E6" w:rsidRPr="00846C5E">
        <w:rPr>
          <w:rFonts w:ascii="Times New Roman" w:hAnsi="Times New Roman"/>
          <w:sz w:val="20"/>
          <w:szCs w:val="20"/>
        </w:rPr>
        <w:t>)</w:t>
      </w:r>
      <w:r w:rsidR="004D182D" w:rsidRPr="00846C5E">
        <w:rPr>
          <w:rFonts w:ascii="Times New Roman" w:hAnsi="Times New Roman"/>
          <w:sz w:val="20"/>
          <w:szCs w:val="20"/>
        </w:rPr>
        <w:t xml:space="preserve"> к данному</w:t>
      </w:r>
      <w:r w:rsidRPr="00846C5E">
        <w:rPr>
          <w:rFonts w:ascii="Times New Roman" w:hAnsi="Times New Roman"/>
          <w:sz w:val="20"/>
          <w:szCs w:val="20"/>
        </w:rPr>
        <w:t xml:space="preserve"> </w:t>
      </w:r>
      <w:r w:rsidR="009F28E6" w:rsidRPr="00846C5E">
        <w:rPr>
          <w:rFonts w:ascii="Times New Roman" w:hAnsi="Times New Roman"/>
          <w:sz w:val="20"/>
          <w:szCs w:val="20"/>
        </w:rPr>
        <w:t>Д</w:t>
      </w:r>
      <w:r w:rsidRPr="00846C5E">
        <w:rPr>
          <w:rFonts w:ascii="Times New Roman" w:hAnsi="Times New Roman"/>
          <w:sz w:val="20"/>
          <w:szCs w:val="20"/>
        </w:rPr>
        <w:t>оговору</w:t>
      </w:r>
      <w:r w:rsidR="008A1E40" w:rsidRPr="00846C5E">
        <w:rPr>
          <w:rFonts w:ascii="Times New Roman" w:hAnsi="Times New Roman"/>
          <w:sz w:val="20"/>
          <w:szCs w:val="20"/>
        </w:rPr>
        <w:t xml:space="preserve">, а также, в случае если стороны не предусмотрели иное, уплатить стоимость перевозки </w:t>
      </w:r>
      <w:r w:rsidR="009F28E6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 </w:t>
      </w:r>
      <w:r w:rsidR="004D182D" w:rsidRPr="00846C5E">
        <w:rPr>
          <w:rFonts w:ascii="Times New Roman" w:hAnsi="Times New Roman"/>
          <w:sz w:val="20"/>
          <w:szCs w:val="20"/>
        </w:rPr>
        <w:t xml:space="preserve">согласно </w:t>
      </w:r>
      <w:r w:rsidR="009F28E6" w:rsidRPr="00846C5E">
        <w:rPr>
          <w:rFonts w:ascii="Times New Roman" w:hAnsi="Times New Roman"/>
          <w:sz w:val="20"/>
          <w:szCs w:val="20"/>
        </w:rPr>
        <w:t>Спецификации (</w:t>
      </w:r>
      <w:r w:rsidR="004D182D" w:rsidRPr="00846C5E">
        <w:rPr>
          <w:rFonts w:ascii="Times New Roman" w:hAnsi="Times New Roman"/>
          <w:sz w:val="20"/>
          <w:szCs w:val="20"/>
        </w:rPr>
        <w:t>Приложен</w:t>
      </w:r>
      <w:r w:rsidR="009F28E6" w:rsidRPr="00846C5E">
        <w:rPr>
          <w:rFonts w:ascii="Times New Roman" w:hAnsi="Times New Roman"/>
          <w:sz w:val="20"/>
          <w:szCs w:val="20"/>
        </w:rPr>
        <w:t>ие</w:t>
      </w:r>
      <w:r w:rsidR="00866547" w:rsidRPr="00846C5E">
        <w:rPr>
          <w:rFonts w:ascii="Times New Roman" w:hAnsi="Times New Roman"/>
          <w:sz w:val="20"/>
          <w:szCs w:val="20"/>
        </w:rPr>
        <w:t xml:space="preserve"> № 1</w:t>
      </w:r>
      <w:r w:rsidR="009F28E6" w:rsidRPr="00846C5E">
        <w:rPr>
          <w:rFonts w:ascii="Times New Roman" w:hAnsi="Times New Roman"/>
          <w:sz w:val="20"/>
          <w:szCs w:val="20"/>
        </w:rPr>
        <w:t>)</w:t>
      </w:r>
      <w:r w:rsidR="004D182D" w:rsidRPr="00846C5E">
        <w:rPr>
          <w:rFonts w:ascii="Times New Roman" w:hAnsi="Times New Roman"/>
          <w:sz w:val="20"/>
          <w:szCs w:val="20"/>
        </w:rPr>
        <w:t xml:space="preserve"> к данному </w:t>
      </w:r>
      <w:r w:rsidR="009F28E6" w:rsidRPr="00846C5E">
        <w:rPr>
          <w:rFonts w:ascii="Times New Roman" w:hAnsi="Times New Roman"/>
          <w:sz w:val="20"/>
          <w:szCs w:val="20"/>
        </w:rPr>
        <w:t>Д</w:t>
      </w:r>
      <w:r w:rsidR="004D182D" w:rsidRPr="00846C5E">
        <w:rPr>
          <w:rFonts w:ascii="Times New Roman" w:hAnsi="Times New Roman"/>
          <w:sz w:val="20"/>
          <w:szCs w:val="20"/>
        </w:rPr>
        <w:t xml:space="preserve">оговору </w:t>
      </w:r>
      <w:r w:rsidR="008A1E40" w:rsidRPr="00846C5E">
        <w:rPr>
          <w:rFonts w:ascii="Times New Roman" w:hAnsi="Times New Roman"/>
          <w:sz w:val="20"/>
          <w:szCs w:val="20"/>
        </w:rPr>
        <w:t xml:space="preserve">до места его аренды (эксплуатации) Арендатором и обратно до Арендодателя в размере, согласованным сторонами в </w:t>
      </w:r>
      <w:r w:rsidR="009F28E6" w:rsidRPr="00846C5E">
        <w:rPr>
          <w:rFonts w:ascii="Times New Roman" w:hAnsi="Times New Roman"/>
          <w:sz w:val="20"/>
          <w:szCs w:val="20"/>
        </w:rPr>
        <w:t>С</w:t>
      </w:r>
      <w:r w:rsidR="008A1E40" w:rsidRPr="00846C5E">
        <w:rPr>
          <w:rFonts w:ascii="Times New Roman" w:hAnsi="Times New Roman"/>
          <w:sz w:val="20"/>
          <w:szCs w:val="20"/>
        </w:rPr>
        <w:t>пецификации</w:t>
      </w:r>
      <w:r w:rsidR="009F28E6" w:rsidRPr="00846C5E">
        <w:rPr>
          <w:rFonts w:ascii="Times New Roman" w:hAnsi="Times New Roman"/>
          <w:sz w:val="20"/>
          <w:szCs w:val="20"/>
        </w:rPr>
        <w:t xml:space="preserve"> (Приложение № 1)</w:t>
      </w:r>
      <w:r w:rsidR="008A1E40" w:rsidRPr="00846C5E">
        <w:rPr>
          <w:rFonts w:ascii="Times New Roman" w:hAnsi="Times New Roman"/>
          <w:sz w:val="20"/>
          <w:szCs w:val="20"/>
        </w:rPr>
        <w:t xml:space="preserve">. При этом проценты за пользование Арендодателем обеспечительным платежом и предварительной оплатой арендной платы и вывоза </w:t>
      </w:r>
      <w:r w:rsidR="00413DE3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 по настоящему </w:t>
      </w:r>
      <w:r w:rsidR="00413DE3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оговору не предусмотрены.</w:t>
      </w:r>
    </w:p>
    <w:p w14:paraId="349526A8" w14:textId="1C2E6017" w:rsidR="002620CC" w:rsidRPr="00846C5E" w:rsidRDefault="002620CC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2.2</w:t>
      </w:r>
      <w:r w:rsidR="0092119A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 xml:space="preserve"> Оплата производится путем наличного внесения денежных средств в кассу Арендодателя или в безналичном порядке.</w:t>
      </w:r>
    </w:p>
    <w:p w14:paraId="1C0327DA" w14:textId="5704770B" w:rsidR="004B519D" w:rsidRPr="00846C5E" w:rsidRDefault="00823F76" w:rsidP="00FD65DC">
      <w:pPr>
        <w:pStyle w:val="aa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2.</w:t>
      </w:r>
      <w:r w:rsidR="002620CC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3</w:t>
      </w:r>
      <w:r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Сумма арендной плат</w:t>
      </w:r>
      <w:r w:rsidR="00413DE3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ы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определяется сроком нахождения </w:t>
      </w:r>
      <w:r w:rsidR="0092119A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Оборудования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во владении и пользовании Арендатора с</w:t>
      </w:r>
      <w:r w:rsidR="00866547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о следующего дня после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его приема Арендатором и до момента его возврата Арендодателю, исходя из согласованного сторонами размера арендной платы в соответствии с п.2.1. настоящего договора.</w:t>
      </w:r>
    </w:p>
    <w:p w14:paraId="5F413F1F" w14:textId="7821D36C" w:rsidR="008A1E40" w:rsidRPr="00846C5E" w:rsidRDefault="004B519D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2.4</w:t>
      </w:r>
      <w:r w:rsidR="00ED1613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 xml:space="preserve"> Дата начала аренды всего Оборудования по Договору (начисления арендной платы) - дата получения Арендатором первой партии (части) Оборудования независимо от размера такой партии (части).</w:t>
      </w:r>
      <w:r w:rsidR="007220EE" w:rsidRPr="00846C5E">
        <w:rPr>
          <w:rFonts w:ascii="Times New Roman" w:hAnsi="Times New Roman"/>
          <w:sz w:val="20"/>
          <w:szCs w:val="20"/>
        </w:rPr>
        <w:t xml:space="preserve"> Неподписанная со стороны Арендатора Спецификация не освобождает его от внесения арендной платы за фактическое пользование </w:t>
      </w:r>
      <w:r w:rsidR="00ED1613" w:rsidRPr="00846C5E">
        <w:rPr>
          <w:rFonts w:ascii="Times New Roman" w:hAnsi="Times New Roman"/>
          <w:sz w:val="20"/>
          <w:szCs w:val="20"/>
        </w:rPr>
        <w:t>Оборудованием</w:t>
      </w:r>
      <w:r w:rsidR="007220EE" w:rsidRPr="00846C5E">
        <w:rPr>
          <w:rFonts w:ascii="Times New Roman" w:hAnsi="Times New Roman"/>
          <w:sz w:val="20"/>
          <w:szCs w:val="20"/>
        </w:rPr>
        <w:t>.</w:t>
      </w:r>
    </w:p>
    <w:p w14:paraId="651F659F" w14:textId="4179EEFE" w:rsidR="008A1E40" w:rsidRPr="00846C5E" w:rsidRDefault="00823F76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eastAsia="Times New Roman" w:hAnsi="Times New Roman"/>
          <w:sz w:val="20"/>
          <w:szCs w:val="20"/>
        </w:rPr>
        <w:t>2.</w:t>
      </w:r>
      <w:r w:rsidR="004B519D" w:rsidRPr="00846C5E">
        <w:rPr>
          <w:rFonts w:ascii="Times New Roman" w:eastAsia="Times New Roman" w:hAnsi="Times New Roman"/>
          <w:sz w:val="20"/>
          <w:szCs w:val="20"/>
        </w:rPr>
        <w:t>5</w:t>
      </w:r>
      <w:r w:rsidRPr="00846C5E">
        <w:rPr>
          <w:rFonts w:ascii="Times New Roman" w:eastAsia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eastAsia="Times New Roman" w:hAnsi="Times New Roman"/>
          <w:sz w:val="20"/>
          <w:szCs w:val="20"/>
        </w:rPr>
        <w:t>Размер арендой платы является согласованным, в том числе и на период аренды за пределами первоначального срока аренды</w:t>
      </w:r>
      <w:r w:rsidR="003E2907" w:rsidRPr="00846C5E">
        <w:rPr>
          <w:rFonts w:ascii="Times New Roman" w:eastAsia="Times New Roman" w:hAnsi="Times New Roman"/>
          <w:sz w:val="20"/>
          <w:szCs w:val="20"/>
        </w:rPr>
        <w:t>,</w:t>
      </w:r>
      <w:r w:rsidR="009F28E6" w:rsidRPr="00846C5E">
        <w:rPr>
          <w:rFonts w:ascii="Times New Roman" w:eastAsia="Times New Roman" w:hAnsi="Times New Roman"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sz w:val="20"/>
          <w:szCs w:val="20"/>
        </w:rPr>
        <w:t>с</w:t>
      </w:r>
      <w:r w:rsidR="0027588F" w:rsidRPr="00846C5E">
        <w:rPr>
          <w:rFonts w:ascii="Times New Roman" w:hAnsi="Times New Roman"/>
          <w:sz w:val="20"/>
          <w:szCs w:val="20"/>
        </w:rPr>
        <w:t>о</w:t>
      </w:r>
      <w:r w:rsidR="008A1E40" w:rsidRPr="00846C5E">
        <w:rPr>
          <w:rFonts w:ascii="Times New Roman" w:hAnsi="Times New Roman"/>
          <w:sz w:val="20"/>
          <w:szCs w:val="20"/>
        </w:rPr>
        <w:t xml:space="preserve"> согласования его в </w:t>
      </w:r>
      <w:r w:rsidR="0027588F" w:rsidRPr="00846C5E">
        <w:rPr>
          <w:rFonts w:ascii="Times New Roman" w:hAnsi="Times New Roman"/>
          <w:sz w:val="20"/>
          <w:szCs w:val="20"/>
        </w:rPr>
        <w:t>С</w:t>
      </w:r>
      <w:r w:rsidR="008A1E40" w:rsidRPr="00846C5E">
        <w:rPr>
          <w:rFonts w:ascii="Times New Roman" w:hAnsi="Times New Roman"/>
          <w:sz w:val="20"/>
          <w:szCs w:val="20"/>
        </w:rPr>
        <w:t>пецификации</w:t>
      </w:r>
      <w:r w:rsidR="00017B55" w:rsidRPr="00846C5E">
        <w:rPr>
          <w:rFonts w:ascii="Times New Roman" w:eastAsia="Times New Roman" w:hAnsi="Times New Roman"/>
          <w:sz w:val="20"/>
          <w:szCs w:val="20"/>
        </w:rPr>
        <w:t>.</w:t>
      </w:r>
    </w:p>
    <w:p w14:paraId="008A6B0B" w14:textId="698B5866" w:rsidR="008A1E40" w:rsidRPr="00846C5E" w:rsidRDefault="00823F76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2.</w:t>
      </w:r>
      <w:r w:rsidR="004B519D" w:rsidRPr="00846C5E">
        <w:rPr>
          <w:rFonts w:ascii="Times New Roman" w:hAnsi="Times New Roman"/>
          <w:sz w:val="20"/>
          <w:szCs w:val="20"/>
        </w:rPr>
        <w:t>6</w:t>
      </w:r>
      <w:r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Арендатор вправе увеличить срок аренды находящегося у него </w:t>
      </w:r>
      <w:r w:rsidR="00ED1613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, если Арендодателем заблаговременно не заявлен отказ от этого. В этом случае Арендатор обязуется заблаговременно, не менее чем за </w:t>
      </w:r>
      <w:r w:rsidR="0027588F" w:rsidRPr="00846C5E">
        <w:rPr>
          <w:rFonts w:ascii="Times New Roman" w:hAnsi="Times New Roman"/>
          <w:sz w:val="20"/>
          <w:szCs w:val="20"/>
        </w:rPr>
        <w:t>3</w:t>
      </w:r>
      <w:r w:rsidR="008A1E40" w:rsidRPr="00846C5E">
        <w:rPr>
          <w:rFonts w:ascii="Times New Roman" w:hAnsi="Times New Roman"/>
          <w:sz w:val="20"/>
          <w:szCs w:val="20"/>
        </w:rPr>
        <w:t xml:space="preserve"> </w:t>
      </w:r>
      <w:r w:rsidR="00ED1613" w:rsidRPr="00846C5E">
        <w:rPr>
          <w:rFonts w:ascii="Times New Roman" w:hAnsi="Times New Roman"/>
          <w:sz w:val="20"/>
          <w:szCs w:val="20"/>
        </w:rPr>
        <w:t xml:space="preserve">(три) </w:t>
      </w:r>
      <w:r w:rsidR="008A1E40" w:rsidRPr="00846C5E">
        <w:rPr>
          <w:rFonts w:ascii="Times New Roman" w:hAnsi="Times New Roman"/>
          <w:sz w:val="20"/>
          <w:szCs w:val="20"/>
        </w:rPr>
        <w:t>рабочих дн</w:t>
      </w:r>
      <w:r w:rsidR="0027588F" w:rsidRPr="00846C5E">
        <w:rPr>
          <w:rFonts w:ascii="Times New Roman" w:hAnsi="Times New Roman"/>
          <w:sz w:val="20"/>
          <w:szCs w:val="20"/>
        </w:rPr>
        <w:t>я</w:t>
      </w:r>
      <w:r w:rsidR="008A1E40" w:rsidRPr="00846C5E">
        <w:rPr>
          <w:rFonts w:ascii="Times New Roman" w:hAnsi="Times New Roman"/>
          <w:sz w:val="20"/>
          <w:szCs w:val="20"/>
        </w:rPr>
        <w:t xml:space="preserve">, до истечения первоначально согласованного сторонами срока, уведомить об этом Арендодателя и полностью осуществить предоплату арендной платы без согласования сторонами новой </w:t>
      </w:r>
      <w:r w:rsidR="0027588F" w:rsidRPr="00846C5E">
        <w:rPr>
          <w:rFonts w:ascii="Times New Roman" w:hAnsi="Times New Roman"/>
          <w:sz w:val="20"/>
          <w:szCs w:val="20"/>
        </w:rPr>
        <w:t>С</w:t>
      </w:r>
      <w:r w:rsidR="008A1E40" w:rsidRPr="00846C5E">
        <w:rPr>
          <w:rFonts w:ascii="Times New Roman" w:hAnsi="Times New Roman"/>
          <w:sz w:val="20"/>
          <w:szCs w:val="20"/>
        </w:rPr>
        <w:t>пецификации, если стороны не согласовали иное.</w:t>
      </w:r>
    </w:p>
    <w:p w14:paraId="144B60A7" w14:textId="0D9352A7" w:rsidR="00B94C55" w:rsidRPr="00846C5E" w:rsidRDefault="00823F76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  <w:shd w:val="clear" w:color="auto" w:fill="FFFFFF"/>
        </w:rPr>
        <w:t>2.</w:t>
      </w:r>
      <w:r w:rsidR="004B519D" w:rsidRPr="00846C5E">
        <w:rPr>
          <w:rFonts w:ascii="Times New Roman" w:hAnsi="Times New Roman"/>
          <w:sz w:val="20"/>
          <w:szCs w:val="20"/>
          <w:shd w:val="clear" w:color="auto" w:fill="FFFFFF"/>
        </w:rPr>
        <w:t>7</w:t>
      </w:r>
      <w:r w:rsidRPr="00846C5E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  <w:r w:rsidR="00B94C55" w:rsidRPr="00846C5E">
        <w:rPr>
          <w:rFonts w:ascii="Times New Roman" w:hAnsi="Times New Roman"/>
          <w:sz w:val="20"/>
          <w:szCs w:val="20"/>
          <w:shd w:val="clear" w:color="auto" w:fill="FFFFFF"/>
        </w:rPr>
        <w:t xml:space="preserve">После надлежащего исполнения Арендатором всех своих обязанностей по настоящему </w:t>
      </w:r>
      <w:r w:rsidR="00ED1613" w:rsidRPr="00846C5E">
        <w:rPr>
          <w:rFonts w:ascii="Times New Roman" w:hAnsi="Times New Roman"/>
          <w:sz w:val="20"/>
          <w:szCs w:val="20"/>
          <w:shd w:val="clear" w:color="auto" w:fill="FFFFFF"/>
        </w:rPr>
        <w:t>Д</w:t>
      </w:r>
      <w:r w:rsidR="00B94C55" w:rsidRPr="00846C5E">
        <w:rPr>
          <w:rFonts w:ascii="Times New Roman" w:hAnsi="Times New Roman"/>
          <w:sz w:val="20"/>
          <w:szCs w:val="20"/>
          <w:shd w:val="clear" w:color="auto" w:fill="FFFFFF"/>
        </w:rPr>
        <w:t xml:space="preserve">оговору, при отсутствии оснований для удержания обеспечительного платежа, Арендодатель обязуется возвратить Арендатору обеспечительный платеж </w:t>
      </w:r>
      <w:r w:rsidRPr="00846C5E">
        <w:rPr>
          <w:rFonts w:ascii="Times New Roman" w:hAnsi="Times New Roman"/>
          <w:sz w:val="20"/>
          <w:szCs w:val="20"/>
          <w:shd w:val="clear" w:color="auto" w:fill="FFFFFF"/>
        </w:rPr>
        <w:t>после</w:t>
      </w:r>
      <w:r w:rsidR="00B94C55" w:rsidRPr="00846C5E">
        <w:rPr>
          <w:rFonts w:ascii="Times New Roman" w:hAnsi="Times New Roman"/>
          <w:sz w:val="20"/>
          <w:szCs w:val="20"/>
          <w:shd w:val="clear" w:color="auto" w:fill="FFFFFF"/>
        </w:rPr>
        <w:t xml:space="preserve"> возврата ему всего ранее переданного в аренду </w:t>
      </w:r>
      <w:r w:rsidR="003E2907" w:rsidRPr="00846C5E">
        <w:rPr>
          <w:rFonts w:ascii="Times New Roman" w:hAnsi="Times New Roman"/>
          <w:sz w:val="20"/>
          <w:szCs w:val="20"/>
          <w:shd w:val="clear" w:color="auto" w:fill="FFFFFF"/>
        </w:rPr>
        <w:t>Оборудования</w:t>
      </w:r>
      <w:r w:rsidR="0027588F" w:rsidRPr="00846C5E">
        <w:rPr>
          <w:rFonts w:ascii="Times New Roman" w:hAnsi="Times New Roman"/>
          <w:sz w:val="20"/>
          <w:szCs w:val="20"/>
          <w:shd w:val="clear" w:color="auto" w:fill="FFFFFF"/>
        </w:rPr>
        <w:t xml:space="preserve"> в течении 5 (пяти) банковских дней.</w:t>
      </w:r>
    </w:p>
    <w:p w14:paraId="48EF7267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2504B8A7" w14:textId="0A3A12BC" w:rsidR="008A1E40" w:rsidRPr="00846C5E" w:rsidRDefault="00466F9B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3</w:t>
      </w:r>
      <w:r w:rsidR="00823F76" w:rsidRPr="00846C5E">
        <w:rPr>
          <w:rFonts w:ascii="Times New Roman" w:hAnsi="Times New Roman"/>
          <w:b/>
          <w:sz w:val="20"/>
          <w:szCs w:val="20"/>
        </w:rPr>
        <w:t>.</w:t>
      </w:r>
      <w:r w:rsidR="008469B3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 xml:space="preserve">ПОРЯДОК ЗАКАЗА, ПРИЕМА И ВОЗВРАТА </w:t>
      </w:r>
      <w:r w:rsidR="004E5BA0" w:rsidRPr="00846C5E">
        <w:rPr>
          <w:rFonts w:ascii="Times New Roman" w:hAnsi="Times New Roman"/>
          <w:b/>
          <w:sz w:val="20"/>
          <w:szCs w:val="20"/>
        </w:rPr>
        <w:t>ОБОРУДОВАНИЯ</w:t>
      </w:r>
      <w:r w:rsidR="00823F76" w:rsidRPr="00846C5E">
        <w:rPr>
          <w:rFonts w:ascii="Times New Roman" w:hAnsi="Times New Roman"/>
          <w:b/>
          <w:sz w:val="20"/>
          <w:szCs w:val="20"/>
        </w:rPr>
        <w:t>.</w:t>
      </w:r>
    </w:p>
    <w:p w14:paraId="526053B9" w14:textId="773A3841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3.1</w:t>
      </w:r>
      <w:r w:rsidR="00846C5E" w:rsidRPr="00846C5E">
        <w:rPr>
          <w:sz w:val="20"/>
          <w:szCs w:val="20"/>
          <w:lang w:val="ru-RU"/>
        </w:rPr>
        <w:t>.</w:t>
      </w:r>
      <w:r w:rsidRPr="00846C5E">
        <w:rPr>
          <w:sz w:val="20"/>
          <w:szCs w:val="20"/>
          <w:lang w:val="ru-RU"/>
        </w:rPr>
        <w:t xml:space="preserve"> Передача Оборудования в аренду осуществляется на складе Арендатора, либо в месте его аренды (эксплуатации) и оформляется Актом приема-передачи (Приложение № 2). Подписанием передаточного акта Арендатор подтверждает следующее:</w:t>
      </w:r>
    </w:p>
    <w:p w14:paraId="5478C9EE" w14:textId="77777777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- соответствие полученного Оборудования условиям Договора;</w:t>
      </w:r>
    </w:p>
    <w:p w14:paraId="38E7A300" w14:textId="77777777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- отсутствие недостатков, препятствующих использованию переданного Оборудования по назначению;</w:t>
      </w:r>
    </w:p>
    <w:p w14:paraId="2965144A" w14:textId="77777777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- количество Оборудования;</w:t>
      </w:r>
    </w:p>
    <w:p w14:paraId="51C230EA" w14:textId="0EFDC41B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- комплектность Оборудования.</w:t>
      </w:r>
    </w:p>
    <w:p w14:paraId="53B0B800" w14:textId="41526286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3.2. Погрузка передаваемого в аренду Оборудования производится на складе Арендодателя силами и за счет средств Арендодателя. Разгрузка возвращаемого Арендатором Оборудования производится на складе Арендодателя в часы работы склада силами и за счет Арендодателя.</w:t>
      </w:r>
    </w:p>
    <w:p w14:paraId="53624159" w14:textId="5AB3F10E" w:rsidR="00385C98" w:rsidRPr="00846C5E" w:rsidRDefault="00385C98" w:rsidP="00385C98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 xml:space="preserve">3.3. </w:t>
      </w:r>
      <w:r w:rsidRPr="00A32E3C">
        <w:rPr>
          <w:rFonts w:ascii="Times New Roman" w:hAnsi="Times New Roman"/>
          <w:b/>
          <w:bCs/>
          <w:sz w:val="20"/>
          <w:szCs w:val="20"/>
        </w:rPr>
        <w:t xml:space="preserve">Возврат Оборудования осуществляется на складе Арендодателя по адресу г. Москва, п. Внуково, ул. Центральная, д. 16, стр. 22, в его рабочее время, в присутствии Арендатора или его полномочного представителя. </w:t>
      </w:r>
      <w:proofErr w:type="gramStart"/>
      <w:r w:rsidRPr="00A32E3C">
        <w:rPr>
          <w:rFonts w:ascii="Times New Roman" w:hAnsi="Times New Roman"/>
          <w:b/>
          <w:bCs/>
          <w:sz w:val="20"/>
          <w:szCs w:val="20"/>
        </w:rPr>
        <w:lastRenderedPageBreak/>
        <w:t>При отсутствии представителя Арендатора во время возврата Оборудования,</w:t>
      </w:r>
      <w:proofErr w:type="gramEnd"/>
      <w:r w:rsidRPr="00A32E3C">
        <w:rPr>
          <w:rFonts w:ascii="Times New Roman" w:hAnsi="Times New Roman"/>
          <w:b/>
          <w:bCs/>
          <w:sz w:val="20"/>
          <w:szCs w:val="20"/>
        </w:rPr>
        <w:t xml:space="preserve"> Оборудование принимается Арендодателем по факту.</w:t>
      </w:r>
    </w:p>
    <w:p w14:paraId="11098797" w14:textId="03E81685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</w:t>
      </w:r>
      <w:r w:rsidR="00A5756D" w:rsidRPr="00846C5E">
        <w:rPr>
          <w:sz w:val="20"/>
          <w:szCs w:val="20"/>
          <w:lang w:val="ru-RU"/>
        </w:rPr>
        <w:t>4</w:t>
      </w:r>
      <w:r w:rsidRPr="00846C5E">
        <w:rPr>
          <w:sz w:val="20"/>
          <w:szCs w:val="20"/>
          <w:lang w:val="ru-RU"/>
        </w:rPr>
        <w:t xml:space="preserve">. При возврате Оборудования Стороны производят его осмотр на предмет количества, комплектности, выявления видимых повреждений, не предусмотренных условиями нормальной эксплуатации и износа </w:t>
      </w:r>
      <w:r w:rsidR="00823296" w:rsidRPr="00846C5E">
        <w:rPr>
          <w:sz w:val="20"/>
          <w:szCs w:val="20"/>
          <w:lang w:val="ru-RU"/>
        </w:rPr>
        <w:t>Оборудования</w:t>
      </w:r>
      <w:r w:rsidRPr="00846C5E">
        <w:rPr>
          <w:sz w:val="20"/>
          <w:szCs w:val="20"/>
          <w:lang w:val="ru-RU"/>
        </w:rPr>
        <w:t>, после чего Стороны составляют и подписывают Акт возврата оборудования по форме (Приложение № 3), установленной Арендодателем, с указанием наименования, количества и технического состояния Оборудования, фактически принятого Арендодателем.</w:t>
      </w:r>
    </w:p>
    <w:p w14:paraId="6C2708AC" w14:textId="0F8CFF91" w:rsidR="004C0D10" w:rsidRPr="00846C5E" w:rsidRDefault="004C0D10" w:rsidP="004C0D10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</w:t>
      </w:r>
      <w:r w:rsidR="00A5756D" w:rsidRPr="00846C5E">
        <w:rPr>
          <w:sz w:val="20"/>
          <w:szCs w:val="20"/>
          <w:lang w:val="ru-RU"/>
        </w:rPr>
        <w:t>5</w:t>
      </w:r>
      <w:r w:rsidR="00846C5E" w:rsidRPr="00846C5E">
        <w:rPr>
          <w:sz w:val="20"/>
          <w:szCs w:val="20"/>
          <w:lang w:val="ru-RU"/>
        </w:rPr>
        <w:t>.</w:t>
      </w:r>
      <w:r w:rsidRPr="00846C5E">
        <w:rPr>
          <w:sz w:val="20"/>
          <w:szCs w:val="20"/>
          <w:lang w:val="ru-RU"/>
        </w:rPr>
        <w:t xml:space="preserve"> Если в ходе осмотра выявлены полное или частичное повреждение Оборудования, Арендодателем составляется и направляется Арендатору для ознакомления Дефектный акт.</w:t>
      </w:r>
    </w:p>
    <w:p w14:paraId="30849BA8" w14:textId="22D2EFDE" w:rsidR="004C0D10" w:rsidRPr="00846C5E" w:rsidRDefault="004C0D10" w:rsidP="004C0D10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Дата совместного осмотра предварительно согласовывается Сторонами, в срок не менее чем за 3 (три) рабочих дня до предполагаемой даты совместного осмотра. Арендатор, получивший от Арендодателя указанный Дефектный акт обязан в течение 3 (трех) рабочих дней обеспечить прибытие Представителя Арендатора для совместного осмотра поврежденных/неочищенных элементов </w:t>
      </w:r>
      <w:r w:rsidR="00823296" w:rsidRPr="00846C5E">
        <w:rPr>
          <w:sz w:val="20"/>
          <w:szCs w:val="20"/>
          <w:lang w:val="ru-RU"/>
        </w:rPr>
        <w:t>О</w:t>
      </w:r>
      <w:r w:rsidRPr="00846C5E">
        <w:rPr>
          <w:sz w:val="20"/>
          <w:szCs w:val="20"/>
          <w:lang w:val="ru-RU"/>
        </w:rPr>
        <w:t xml:space="preserve">борудования и подписания Дефектного акта Арендатором. О прибытии представителя Арендатор обязан уведомить Арендодателя посредством электронной почты или мессенджера </w:t>
      </w:r>
      <w:r w:rsidRPr="00846C5E">
        <w:rPr>
          <w:sz w:val="20"/>
          <w:szCs w:val="20"/>
        </w:rPr>
        <w:t>WhatsApp</w:t>
      </w:r>
      <w:r w:rsidRPr="00846C5E">
        <w:rPr>
          <w:sz w:val="20"/>
          <w:szCs w:val="20"/>
          <w:lang w:val="ru-RU"/>
        </w:rPr>
        <w:t>, с указанием фамилии, имени, отчества и паспортных данных Представителя.</w:t>
      </w:r>
    </w:p>
    <w:p w14:paraId="6A544888" w14:textId="77777777" w:rsidR="004C0D10" w:rsidRPr="00846C5E" w:rsidRDefault="004C0D10" w:rsidP="004C0D10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В случае, если Арендатор немотивированно отказался от предварительного согласования даты совместного осмотра и/или не обеспечил явку своего Представителя в течение 3 (трёх) рабочих дней со дня получения Дефектного акта, либо уклоняется/немотивированно отказывается от подписания Дефектного акта, указанный Акт считается подписанным Арендодателем в одностороннем порядке. При этом Арендодатель проставляет в Дефектном акте соответствующую отметку и документ, оформленный таким образом, считается врученным Арендатору надлежащим образом, а Акт считается подписанным Арендатором.</w:t>
      </w:r>
    </w:p>
    <w:p w14:paraId="3E6F74B4" w14:textId="7611C01D" w:rsidR="004C0D10" w:rsidRPr="00846C5E" w:rsidRDefault="004C0D10" w:rsidP="004C0D10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    Дефектный акт, подписанный Арендодателем в одностороннем порядке, установленном в настоящем пункте </w:t>
      </w:r>
      <w:r w:rsidR="00823296" w:rsidRPr="00846C5E">
        <w:rPr>
          <w:sz w:val="20"/>
          <w:szCs w:val="20"/>
          <w:lang w:val="ru-RU"/>
        </w:rPr>
        <w:t>Д</w:t>
      </w:r>
      <w:r w:rsidRPr="00846C5E">
        <w:rPr>
          <w:sz w:val="20"/>
          <w:szCs w:val="20"/>
          <w:lang w:val="ru-RU"/>
        </w:rPr>
        <w:t xml:space="preserve">оговора, считается принятым Сторонами и имеет для них юридическую силу относительно обстоятельств некомплектности, недостачи, степени повреждений и стоимости восстановления </w:t>
      </w:r>
      <w:r w:rsidR="00823296" w:rsidRPr="00846C5E">
        <w:rPr>
          <w:sz w:val="20"/>
          <w:szCs w:val="20"/>
          <w:lang w:val="ru-RU"/>
        </w:rPr>
        <w:t>Оборудования</w:t>
      </w:r>
      <w:r w:rsidRPr="00846C5E">
        <w:rPr>
          <w:sz w:val="20"/>
          <w:szCs w:val="20"/>
          <w:lang w:val="ru-RU"/>
        </w:rPr>
        <w:t>. Дефектный акт, подписанный в соответствии с условиями настоящего пункта, является основанием для компенсации Арендатором расходов Арендодателя на его приобретение и ремонт Оборудования. После подписания Дефектного акта Арендатором, Арендодатель выставляет соответствующий счет на компенсацию вышеуказанных расходов Арендодателя, подлежащий оплате Арендатором в течение 5 (пяти) банковских дней.</w:t>
      </w:r>
    </w:p>
    <w:p w14:paraId="54DCFB6D" w14:textId="77777777" w:rsidR="004C0D10" w:rsidRPr="00846C5E" w:rsidRDefault="004C0D10" w:rsidP="004C0D10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    Стороны признают, что расчет убытков, указанный в Дефектном акте и счете на компенсацию расходов Арендодателя, является достаточным основанием и подтверждением стоимости ремонтных работ/работ по очистке/ замене/ браку и т.д.</w:t>
      </w:r>
    </w:p>
    <w:p w14:paraId="7174B33A" w14:textId="4DED0F6F" w:rsidR="004C0D10" w:rsidRPr="00846C5E" w:rsidRDefault="004C0D10" w:rsidP="004C0D10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</w:t>
      </w:r>
      <w:r w:rsidR="00A5756D" w:rsidRPr="00846C5E">
        <w:rPr>
          <w:sz w:val="20"/>
          <w:szCs w:val="20"/>
          <w:lang w:val="ru-RU"/>
        </w:rPr>
        <w:t>6</w:t>
      </w:r>
      <w:r w:rsidRPr="00846C5E">
        <w:rPr>
          <w:sz w:val="20"/>
          <w:szCs w:val="20"/>
          <w:lang w:val="ru-RU"/>
        </w:rPr>
        <w:t>. Арендодатель принимает Оборудование (за исключением подлежащего ремонту и/или некомплектного) и подписывает Акт возврата в отношении фактически принятого Оборудования. Оборудование, подлежащее ремонту остается на складе Арендодателя.</w:t>
      </w:r>
    </w:p>
    <w:p w14:paraId="7B2C29F8" w14:textId="77777777" w:rsidR="008E1ADD" w:rsidRPr="00846C5E" w:rsidRDefault="008E1ADD" w:rsidP="008E1ADD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Оборудование, непринятое по сопроводительному документу, в котором указан перечень оборудования и Акту возврата Оборудования, в связи с выявлением дефектов и повреждений, не предусмотренных условиями нормальной эксплуатации и естественного износа Оборудования, считается невозвращенным Арендодателю. </w:t>
      </w:r>
    </w:p>
    <w:p w14:paraId="68531BE2" w14:textId="6ED7F24A" w:rsidR="008E1ADD" w:rsidRPr="00846C5E" w:rsidRDefault="008E1ADD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    На такое невозвращенное Оборудование начисляется арендная плата до момента поступления на расчетный счет Арендодателя соответствующей компенсации стоимости ремонта Оборудования. В случае, если Арендатор оплатил счет на компенсацию расходов Арендодателя по приобретению и ремонту поврежденного Арендатором Оборудования, в пределах срока, указанного в п.3.</w:t>
      </w:r>
      <w:r w:rsidR="00A5756D" w:rsidRPr="00846C5E">
        <w:rPr>
          <w:sz w:val="20"/>
          <w:szCs w:val="20"/>
          <w:lang w:val="ru-RU"/>
        </w:rPr>
        <w:t>5</w:t>
      </w:r>
      <w:r w:rsidRPr="00846C5E">
        <w:rPr>
          <w:sz w:val="20"/>
          <w:szCs w:val="20"/>
          <w:lang w:val="ru-RU"/>
        </w:rPr>
        <w:t>. настоящего Договора, арендная плата на такое поврежденное Оборудование не начисляется.</w:t>
      </w:r>
    </w:p>
    <w:p w14:paraId="2ABA2175" w14:textId="3E44992E" w:rsidR="008E1ADD" w:rsidRPr="00846C5E" w:rsidRDefault="008E1ADD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</w:t>
      </w:r>
      <w:r w:rsidR="00A5756D" w:rsidRPr="00846C5E">
        <w:rPr>
          <w:sz w:val="20"/>
          <w:szCs w:val="20"/>
          <w:lang w:val="ru-RU"/>
        </w:rPr>
        <w:t>7.</w:t>
      </w:r>
      <w:r w:rsidRPr="00846C5E">
        <w:rPr>
          <w:sz w:val="20"/>
          <w:szCs w:val="20"/>
          <w:lang w:val="ru-RU"/>
        </w:rPr>
        <w:t xml:space="preserve"> В случае возникновения между Сторонами разногласий о характере выявленных повреждений непринятого Арендодателем Оборудования либо мотивированного отказа Арендатора от подписания Дефектного акта, любая из сторон вправе провести соответствующую техническую экспертизу. Расходы, понесенные в связи с проведением экспертизы, несет Сторона, проводящая экспертизу. В случае, если экспертиза показала обоснованность доводов Стороны, обратившейся в экспертное учреждение, другая сторона обязана компенсировать расходы на нее проведение.</w:t>
      </w:r>
    </w:p>
    <w:p w14:paraId="18A9034B" w14:textId="43931981" w:rsidR="008E1ADD" w:rsidRPr="00846C5E" w:rsidRDefault="008E1ADD" w:rsidP="008E1ADD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</w:t>
      </w:r>
      <w:r w:rsidR="00A5756D" w:rsidRPr="00846C5E">
        <w:rPr>
          <w:sz w:val="20"/>
          <w:szCs w:val="20"/>
          <w:lang w:val="ru-RU"/>
        </w:rPr>
        <w:t>8</w:t>
      </w:r>
      <w:r w:rsidRPr="00846C5E">
        <w:rPr>
          <w:sz w:val="20"/>
          <w:szCs w:val="20"/>
          <w:lang w:val="ru-RU"/>
        </w:rPr>
        <w:t>. Стороны договорились, что компенсационная стоимость утраченного и/или не подлежащего восстановлению оборудования, определяется в соответствии с Приложением № 1 к настоящему Договору.</w:t>
      </w:r>
    </w:p>
    <w:p w14:paraId="26F013A3" w14:textId="77777777" w:rsidR="008E1ADD" w:rsidRPr="00846C5E" w:rsidRDefault="008E1ADD" w:rsidP="008E1ADD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    </w:t>
      </w:r>
      <w:proofErr w:type="spellStart"/>
      <w:r w:rsidRPr="00846C5E">
        <w:rPr>
          <w:sz w:val="20"/>
          <w:szCs w:val="20"/>
          <w:lang w:val="ru-RU"/>
        </w:rPr>
        <w:t>Невыставление</w:t>
      </w:r>
      <w:proofErr w:type="spellEnd"/>
      <w:r w:rsidRPr="00846C5E">
        <w:rPr>
          <w:sz w:val="20"/>
          <w:szCs w:val="20"/>
          <w:lang w:val="ru-RU"/>
        </w:rPr>
        <w:t xml:space="preserve"> Арендодателем требования о необходимости компенсировать ему стоимость утраченного и (или) не подлежащего восстановлению оборудования, не освобождает Арендатора от обязанности произвести указанную компенсацию в срок до 14 (четырнадцати) календарных дней с момента получения Дефектного акта.</w:t>
      </w:r>
    </w:p>
    <w:p w14:paraId="632E2150" w14:textId="30BF8456" w:rsidR="008E1ADD" w:rsidRPr="00846C5E" w:rsidRDefault="008E1ADD" w:rsidP="008E1ADD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В отношении утраченного или не подлежащего восстановлению Оборудования арендная плата начисляется в размере, предусмотренном Договором и Приложением № 1 к настоящему Договору, до момента поступления на расчетный счет Арендодателя соответствующей компенсации его стоимости, по счету, направленному Арендодателем, в срок, указанный в п.3.</w:t>
      </w:r>
      <w:r w:rsidR="00A5756D" w:rsidRPr="00846C5E">
        <w:rPr>
          <w:sz w:val="20"/>
          <w:szCs w:val="20"/>
          <w:lang w:val="ru-RU"/>
        </w:rPr>
        <w:t>5</w:t>
      </w:r>
      <w:r w:rsidRPr="00846C5E">
        <w:rPr>
          <w:sz w:val="20"/>
          <w:szCs w:val="20"/>
          <w:lang w:val="ru-RU"/>
        </w:rPr>
        <w:t>. настоящего Договора. После оплаты Арендатором компенсационной стоимости утраченного (не подлежащего восстановлению) Оборудования, арендная плата на такое утраченное или не подлежащее восстановлению Оборудование не начисляется.</w:t>
      </w:r>
    </w:p>
    <w:p w14:paraId="7BC0F6BD" w14:textId="1DB55AB2" w:rsidR="008E1ADD" w:rsidRPr="00846C5E" w:rsidRDefault="008E1ADD" w:rsidP="008E1ADD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    Начисление арендной платы на такое невозвращенное Оборудование до момента компенсации Арендатором расходов Арендодателя, в случае если Арендатором не соблюден срок, указанный в п.3.</w:t>
      </w:r>
      <w:r w:rsidR="00A5756D" w:rsidRPr="00846C5E">
        <w:rPr>
          <w:sz w:val="20"/>
          <w:szCs w:val="20"/>
          <w:lang w:val="ru-RU"/>
        </w:rPr>
        <w:t>5</w:t>
      </w:r>
      <w:r w:rsidRPr="00846C5E">
        <w:rPr>
          <w:sz w:val="20"/>
          <w:szCs w:val="20"/>
          <w:lang w:val="ru-RU"/>
        </w:rPr>
        <w:t xml:space="preserve">. настоящего Договора, является упущенной выгодой Арендодателя и подлежит оплате Арендатором, в связи с тем, что Арендодатель не может сдавать в дальнейшем </w:t>
      </w:r>
      <w:r w:rsidRPr="00846C5E">
        <w:rPr>
          <w:sz w:val="20"/>
          <w:szCs w:val="20"/>
          <w:lang w:val="ru-RU"/>
        </w:rPr>
        <w:lastRenderedPageBreak/>
        <w:t>такое утраченное Оборудование в аренду и лишен права использовать такое утраченное Арендатором Оборудование в своей  коммерческой деятельности.</w:t>
      </w:r>
    </w:p>
    <w:p w14:paraId="566842C4" w14:textId="60FA2484" w:rsidR="00774C95" w:rsidRPr="00846C5E" w:rsidRDefault="00774C95" w:rsidP="008E1ADD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3.</w:t>
      </w:r>
      <w:r w:rsidR="00A5756D" w:rsidRPr="00846C5E">
        <w:rPr>
          <w:sz w:val="20"/>
          <w:szCs w:val="20"/>
          <w:lang w:val="ru-RU"/>
        </w:rPr>
        <w:t>9.</w:t>
      </w:r>
      <w:r w:rsidRPr="00846C5E">
        <w:rPr>
          <w:sz w:val="20"/>
          <w:szCs w:val="20"/>
          <w:lang w:val="ru-RU"/>
        </w:rPr>
        <w:t xml:space="preserve"> Стороны договорились, что в случае возврата Оборудования в срок, превышающий 3 (три) месяца с даты заключения настоящего Договора и подписания акта приема-передачи Оборудования в аренду, компенсационная стоимость Оборудования может быть пересмотрена Арендодателем в соответствии с рыночными ценами на аналогичное </w:t>
      </w:r>
      <w:r w:rsidR="00B56DEE" w:rsidRPr="00846C5E">
        <w:rPr>
          <w:sz w:val="20"/>
          <w:szCs w:val="20"/>
          <w:lang w:val="ru-RU"/>
        </w:rPr>
        <w:t>О</w:t>
      </w:r>
      <w:r w:rsidRPr="00846C5E">
        <w:rPr>
          <w:sz w:val="20"/>
          <w:szCs w:val="20"/>
          <w:lang w:val="ru-RU"/>
        </w:rPr>
        <w:t xml:space="preserve">борудование в г. </w:t>
      </w:r>
      <w:r w:rsidR="00A5756D" w:rsidRPr="00846C5E">
        <w:rPr>
          <w:sz w:val="20"/>
          <w:szCs w:val="20"/>
          <w:lang w:val="ru-RU"/>
        </w:rPr>
        <w:t>Москве</w:t>
      </w:r>
      <w:r w:rsidRPr="00846C5E">
        <w:rPr>
          <w:sz w:val="20"/>
          <w:szCs w:val="20"/>
          <w:lang w:val="ru-RU"/>
        </w:rPr>
        <w:t>, о чем Стороны подписывают дополнительное соглашение к настоящему Договору.</w:t>
      </w:r>
    </w:p>
    <w:p w14:paraId="6FE181DB" w14:textId="34C6BA74" w:rsidR="008E1ADD" w:rsidRPr="00846C5E" w:rsidRDefault="008E1ADD" w:rsidP="008E1ADD">
      <w:pPr>
        <w:rPr>
          <w:sz w:val="20"/>
          <w:szCs w:val="20"/>
          <w:lang w:val="ru-RU"/>
        </w:rPr>
      </w:pPr>
    </w:p>
    <w:p w14:paraId="1B2F4109" w14:textId="77777777" w:rsidR="00774C95" w:rsidRPr="00846C5E" w:rsidRDefault="00774C95" w:rsidP="00774C95">
      <w:pPr>
        <w:jc w:val="both"/>
        <w:rPr>
          <w:b/>
          <w:bCs/>
          <w:sz w:val="20"/>
          <w:szCs w:val="20"/>
          <w:lang w:val="ru-RU"/>
        </w:rPr>
      </w:pPr>
      <w:r w:rsidRPr="00846C5E">
        <w:rPr>
          <w:b/>
          <w:bCs/>
          <w:sz w:val="20"/>
          <w:szCs w:val="20"/>
          <w:lang w:val="ru-RU"/>
        </w:rPr>
        <w:t>4. ПРАВА И ОБЯЗАННОСТИ СТОРОН.</w:t>
      </w:r>
    </w:p>
    <w:p w14:paraId="5B36E2F7" w14:textId="563A405D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 xml:space="preserve">4.1. Стороны обязуются согласовывать существенные условия аренды Оборудования в Спецификациях, являющихся приложением к настоящему договору, с указанием следующих сведений: </w:t>
      </w:r>
    </w:p>
    <w:p w14:paraId="63ADFB77" w14:textId="77777777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- наименования Оборудования;</w:t>
      </w:r>
    </w:p>
    <w:p w14:paraId="2494E6FD" w14:textId="77777777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- количество требуемых единиц Оборудования;</w:t>
      </w:r>
    </w:p>
    <w:p w14:paraId="7F6E3AD1" w14:textId="77777777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- наименование и адрес места аренды (эксплуатации) Оборудования (адрес доставки);</w:t>
      </w:r>
    </w:p>
    <w:p w14:paraId="42D36BFF" w14:textId="77777777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- срок аренды Оборудования;</w:t>
      </w:r>
    </w:p>
    <w:p w14:paraId="43E2EA15" w14:textId="77777777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- размер обеспечительного платежа;</w:t>
      </w:r>
    </w:p>
    <w:p w14:paraId="6E48000D" w14:textId="0B5642FD" w:rsidR="00A5756D" w:rsidRPr="00846C5E" w:rsidRDefault="00A5756D" w:rsidP="00A5756D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- компенсационная стоимость Оборудования, передаваемого в аренду.</w:t>
      </w:r>
    </w:p>
    <w:p w14:paraId="7EDEA8D8" w14:textId="67ABAC4E" w:rsidR="00774C95" w:rsidRPr="00846C5E" w:rsidRDefault="00774C95" w:rsidP="00774C95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2.</w:t>
      </w:r>
      <w:r w:rsidRPr="00846C5E">
        <w:rPr>
          <w:sz w:val="20"/>
          <w:szCs w:val="20"/>
          <w:lang w:val="ru-RU"/>
        </w:rPr>
        <w:t xml:space="preserve"> Арендодатель обязан:</w:t>
      </w:r>
    </w:p>
    <w:p w14:paraId="3F00579C" w14:textId="110029D9" w:rsidR="00774C95" w:rsidRPr="00846C5E" w:rsidRDefault="00774C95" w:rsidP="00774C95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2</w:t>
      </w:r>
      <w:r w:rsidRPr="00846C5E">
        <w:rPr>
          <w:sz w:val="20"/>
          <w:szCs w:val="20"/>
          <w:lang w:val="ru-RU"/>
        </w:rPr>
        <w:t>.1. Передать Оборудование Арендатору в течение 5 (пяти) рабочих дней с момента поступления на расчетный счет Арендодателя полной предоплаты аренды Оборудования, обеспечительного платежа и стоимости доставки и вывоза Оборудования согласно п.2.1. настоящего Договора по требованию Арендодателя, на основании выставленного Арендодателем счета. При обнаружении в момент передачи недостатков в Оборудовании, препятствующих его использованию по назначению, немедленно устранить недостатки или произвести замену.</w:t>
      </w:r>
    </w:p>
    <w:p w14:paraId="31C0E041" w14:textId="408E621C" w:rsidR="00774C95" w:rsidRPr="00846C5E" w:rsidRDefault="00774C95" w:rsidP="00774C95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2</w:t>
      </w:r>
      <w:r w:rsidRPr="00846C5E">
        <w:rPr>
          <w:sz w:val="20"/>
          <w:szCs w:val="20"/>
          <w:lang w:val="ru-RU"/>
        </w:rPr>
        <w:t>.2. Принять Оборудование от Арендатора по Акту возврата с проведением фото- или видеофиксации его технического состояния.</w:t>
      </w:r>
    </w:p>
    <w:p w14:paraId="6C719A83" w14:textId="65F77E11" w:rsidR="00774C95" w:rsidRPr="00846C5E" w:rsidRDefault="00774C95" w:rsidP="00774C95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3</w:t>
      </w:r>
      <w:r w:rsidRPr="00846C5E">
        <w:rPr>
          <w:sz w:val="20"/>
          <w:szCs w:val="20"/>
          <w:lang w:val="ru-RU"/>
        </w:rPr>
        <w:t>. Арендодатель имеет право:</w:t>
      </w:r>
    </w:p>
    <w:p w14:paraId="0CD6929A" w14:textId="06BBF21B" w:rsidR="00774C95" w:rsidRPr="00846C5E" w:rsidRDefault="00774C95" w:rsidP="00774C95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3</w:t>
      </w:r>
      <w:r w:rsidRPr="00846C5E">
        <w:rPr>
          <w:sz w:val="20"/>
          <w:szCs w:val="20"/>
          <w:lang w:val="ru-RU"/>
        </w:rPr>
        <w:t>.1. Осуществлять надзор за использованием Оборудования по его целевому назначению и по адресу, указанному в Спецификации (Приложение № 1), самостоятельно, либо с привлечением третьих лиц. В случае, если Арендатор не возвращает Оборудование, требовать внесения арендной платы за все время фактического пользования Оборудованием.</w:t>
      </w:r>
    </w:p>
    <w:p w14:paraId="44B9B24D" w14:textId="0A4F3DB1" w:rsidR="00385C98" w:rsidRPr="00846C5E" w:rsidRDefault="00385C98" w:rsidP="00774C95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3</w:t>
      </w:r>
      <w:r w:rsidRPr="00846C5E">
        <w:rPr>
          <w:sz w:val="20"/>
          <w:szCs w:val="20"/>
          <w:lang w:val="ru-RU"/>
        </w:rPr>
        <w:t>.2. В случае выявления при осмотре возвращаемого из аренды Оборудования отсутствия элементов, либо невозможности восстановления конкретных элементов (брак), не принимать такое возвращаемое Оборудование до его полного укомплектования за счет Арендатора.</w:t>
      </w:r>
    </w:p>
    <w:p w14:paraId="6280C244" w14:textId="5DDD7189" w:rsidR="00385C98" w:rsidRPr="00846C5E" w:rsidRDefault="00385C98" w:rsidP="00774C95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3</w:t>
      </w:r>
      <w:r w:rsidRPr="00846C5E">
        <w:rPr>
          <w:sz w:val="20"/>
          <w:szCs w:val="20"/>
          <w:lang w:val="ru-RU"/>
        </w:rPr>
        <w:t xml:space="preserve">.3. Посчитать такое возвращаемое поврежденное </w:t>
      </w:r>
      <w:r w:rsidR="00B56DEE" w:rsidRPr="00846C5E">
        <w:rPr>
          <w:sz w:val="20"/>
          <w:szCs w:val="20"/>
          <w:lang w:val="ru-RU"/>
        </w:rPr>
        <w:t>Оборудование</w:t>
      </w:r>
      <w:r w:rsidRPr="00846C5E">
        <w:rPr>
          <w:sz w:val="20"/>
          <w:szCs w:val="20"/>
          <w:lang w:val="ru-RU"/>
        </w:rPr>
        <w:t xml:space="preserve"> без возможности восстановления элементов</w:t>
      </w:r>
      <w:r w:rsidR="00B56DEE" w:rsidRPr="00846C5E">
        <w:rPr>
          <w:sz w:val="20"/>
          <w:szCs w:val="20"/>
          <w:lang w:val="ru-RU"/>
        </w:rPr>
        <w:t xml:space="preserve"> </w:t>
      </w:r>
      <w:r w:rsidRPr="00846C5E">
        <w:rPr>
          <w:sz w:val="20"/>
          <w:szCs w:val="20"/>
          <w:lang w:val="ru-RU"/>
        </w:rPr>
        <w:t>утраченным и взыскать с Арендатора компенсацию стоимости приобретения новых элементов.</w:t>
      </w:r>
    </w:p>
    <w:p w14:paraId="0C1BCE98" w14:textId="66E8D3D7" w:rsidR="00385C98" w:rsidRPr="00846C5E" w:rsidRDefault="00385C98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</w:t>
      </w:r>
      <w:r w:rsidR="00A5756D" w:rsidRPr="00846C5E">
        <w:rPr>
          <w:sz w:val="20"/>
          <w:szCs w:val="20"/>
          <w:lang w:val="ru-RU"/>
        </w:rPr>
        <w:t>3</w:t>
      </w:r>
      <w:r w:rsidRPr="00846C5E">
        <w:rPr>
          <w:sz w:val="20"/>
          <w:szCs w:val="20"/>
          <w:lang w:val="ru-RU"/>
        </w:rPr>
        <w:t xml:space="preserve">.4. Арендодатель обязуется в течение 10 (десяти) календарных дней с момента возврата Оборудования на склад Арендодателя произвести его контрольный осмотр на предмет фиксации </w:t>
      </w:r>
      <w:proofErr w:type="spellStart"/>
      <w:r w:rsidRPr="00846C5E">
        <w:rPr>
          <w:sz w:val="20"/>
          <w:szCs w:val="20"/>
          <w:lang w:val="ru-RU"/>
        </w:rPr>
        <w:t>поверждений</w:t>
      </w:r>
      <w:proofErr w:type="spellEnd"/>
      <w:r w:rsidRPr="00846C5E">
        <w:rPr>
          <w:sz w:val="20"/>
          <w:szCs w:val="20"/>
          <w:lang w:val="ru-RU"/>
        </w:rPr>
        <w:t>, не связанных с нормальным износом и которое было невозможно выявить при осмотре и оценке в момент возврата Оборудования Арендатором (штабелированное Оборудование и т.д.), при этом возвращенное Оборудование будет храниться на складе Арендодателя под видеонаблюдением. Арендатор вправе присутствовать при проведении контрольного осмотра Арендодателем в порядке п.3.</w:t>
      </w:r>
      <w:r w:rsidR="00A5756D" w:rsidRPr="00846C5E">
        <w:rPr>
          <w:sz w:val="20"/>
          <w:szCs w:val="20"/>
          <w:lang w:val="ru-RU"/>
        </w:rPr>
        <w:t>5</w:t>
      </w:r>
      <w:r w:rsidRPr="00846C5E">
        <w:rPr>
          <w:sz w:val="20"/>
          <w:szCs w:val="20"/>
          <w:lang w:val="ru-RU"/>
        </w:rPr>
        <w:t xml:space="preserve">. настоящего Договора. </w:t>
      </w:r>
    </w:p>
    <w:p w14:paraId="3BF75972" w14:textId="213D2C0C" w:rsidR="00774C95" w:rsidRPr="00846C5E" w:rsidRDefault="00385C98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          Арендодатель вправе составить Дефектный акт на выявленное при контрольном осмотре поврежденное Оборудование в одностороннем порядке.</w:t>
      </w:r>
    </w:p>
    <w:p w14:paraId="4C4C8B56" w14:textId="2CFAE8AE" w:rsidR="00413DE3" w:rsidRPr="00846C5E" w:rsidRDefault="00413DE3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4.3.5. В случае немотивированного отказа Арендатора от подписания УПД, направленного Арендодателем, подписать указанный документ в одностороннем порядке с соответствующей отметкой. При этом услуги, указанные в УПД, считаются оказанными и подлежат оплате Арендатором в соответствии с условиями Договора. В случае мотивированного отказа Арендатора от подписания УПД, Стороны руководствуются условиями п. 3.7. настоящего Договора.</w:t>
      </w:r>
    </w:p>
    <w:p w14:paraId="6AB62406" w14:textId="53E9C1DA" w:rsidR="00413DE3" w:rsidRPr="00846C5E" w:rsidRDefault="00413DE3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 Арендатор обязуется:</w:t>
      </w:r>
    </w:p>
    <w:p w14:paraId="34D8A0B6" w14:textId="1A33C4EA" w:rsidR="00413DE3" w:rsidRPr="00846C5E" w:rsidRDefault="00413DE3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4.4.1. Принять Оборудование в соответствии со Спецификацией и Актом приема-передачи Оборудования. Риск утраты Оборудования, а также его хищения, гибели, повреждения, разрушения, конфискации, случайной порчи и т. д. переходит к Арендатору с момента подписания передаточного акта. При получении и возврате проверить комплектность и исправность Оборудования.</w:t>
      </w:r>
    </w:p>
    <w:p w14:paraId="5725AFA0" w14:textId="14C1FA60" w:rsidR="00413DE3" w:rsidRPr="00846C5E" w:rsidRDefault="00413DE3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4.4.2. Своевременно и в полном объеме производить арендные платежи, своевременно и в полном объеме производить компенсационные платежи Арендодателю по ремонту и/или утрате арендуемого Оборудования.</w:t>
      </w:r>
    </w:p>
    <w:p w14:paraId="3FC7E093" w14:textId="123CEF1C" w:rsidR="00C00FEA" w:rsidRPr="00846C5E" w:rsidRDefault="00C00FEA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4.4.3. Обеспечить сохранность и комплектность арендуемого Оборудования, не передавать его третьим лицам, не переуступать свои права и (или) обязанности по Договору без предварительного письменного согласия Арендодателя.</w:t>
      </w:r>
    </w:p>
    <w:p w14:paraId="4FF87448" w14:textId="34DDECC6" w:rsidR="00C00FEA" w:rsidRPr="00846C5E" w:rsidRDefault="00C00FEA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4.4.4. Незамедлительно информировать Арендодателя о получении каких-либо уведомлений, приказов, требований, указаний и иных документов (сведений), а также действий от третьих лиц, способных повлиять на права Арендодателя на Оборудование. Предоставить периодический доступ Арендодателя к Оборудованию для его осмотра на предмет комплектности, целостности, произведенного монтажа, обеспечить выдачу с этой целью соответствующих пропускных документов на объект, на котором используется арендуемое Оборудование.</w:t>
      </w:r>
    </w:p>
    <w:p w14:paraId="0718CDDC" w14:textId="2B9CA777" w:rsidR="00C00FEA" w:rsidRPr="00846C5E" w:rsidRDefault="00C00FEA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lastRenderedPageBreak/>
        <w:t>4.4.5. Использовать Оборудование по надлежащему назначению, в соответствии с инструкциями по эксплуатации, бережно к нему относиться и поддерживать его в исправном состоянии.</w:t>
      </w:r>
    </w:p>
    <w:p w14:paraId="651D3764" w14:textId="1A54D086" w:rsidR="00C00FEA" w:rsidRPr="00846C5E" w:rsidRDefault="00C00FEA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4.4.6. По окончании срока аренды сдать Арендодателю Оборудование в том состоянии, в котором оно было передано, с учетом нормального износа и в пригодном для дальнейшего использования состоянии, очищенным от следов эксплуатации. </w:t>
      </w:r>
      <w:proofErr w:type="gramStart"/>
      <w:r w:rsidRPr="00846C5E">
        <w:rPr>
          <w:sz w:val="20"/>
          <w:szCs w:val="20"/>
          <w:lang w:val="ru-RU"/>
        </w:rPr>
        <w:t xml:space="preserve">В случае сдачи неочищенных элементов </w:t>
      </w:r>
      <w:r w:rsidR="009C699C" w:rsidRPr="00846C5E">
        <w:rPr>
          <w:sz w:val="20"/>
          <w:szCs w:val="20"/>
          <w:lang w:val="ru-RU"/>
        </w:rPr>
        <w:t>Оборудования,</w:t>
      </w:r>
      <w:proofErr w:type="gramEnd"/>
      <w:r w:rsidRPr="00846C5E">
        <w:rPr>
          <w:sz w:val="20"/>
          <w:szCs w:val="20"/>
          <w:lang w:val="ru-RU"/>
        </w:rPr>
        <w:t xml:space="preserve"> компенсировать Арендодателю расходы на их очистку согласно стоимости устранения дефектов.</w:t>
      </w:r>
    </w:p>
    <w:p w14:paraId="7603B479" w14:textId="77777777" w:rsidR="00FC7A6C" w:rsidRPr="00846C5E" w:rsidRDefault="00FC7A6C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4.4.7. В случае досрочного расторжения по требованию Арендодателя немедленно произвести возврат Оборудования Арендодателю по Акту возврата Оборудования</w:t>
      </w:r>
    </w:p>
    <w:p w14:paraId="751936AD" w14:textId="48D90907" w:rsidR="008E1ADD" w:rsidRPr="00846C5E" w:rsidRDefault="00FC7A6C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4.4.8. В течение 5 (пяти) дней с момента получения УПД подписать его, либо направить Арендодателю мотивированный отказ от подписания УПД. В случае неполучения от Арендатора мотивированного отказа либо неполучения от Арендатора подписанного экземпляра УПД в течение указанного срока, УПД считается подписанным Арендатором.</w:t>
      </w:r>
    </w:p>
    <w:p w14:paraId="38FB0AE3" w14:textId="7C3FD62F" w:rsidR="00FC7A6C" w:rsidRPr="00846C5E" w:rsidRDefault="00FC7A6C" w:rsidP="008E1ADD">
      <w:pPr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4.4.9. Оплатить арендную плату в полном объеме за аренду утерянного Оборудования до даты подписания сторонами Акта о возмещении ущерба, в случае если Арендатором нарушен срок оплаты, указанный в п. 3.5. настоящего Договора. Немотивированный отказ от подписания Акта о возмещении ущерба, а равно уклонение от подписания указанного Акта не освобождает Арендатора от обязательства возместить причиненный ущерб.</w:t>
      </w:r>
    </w:p>
    <w:p w14:paraId="43213AF9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6CE02FEE" w14:textId="26E8F924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5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  <w:r w:rsidR="00482939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 xml:space="preserve">ПОРЯДОК ЭКСПЛУАТАЦИИ </w:t>
      </w:r>
      <w:r w:rsidR="00350989" w:rsidRPr="00846C5E">
        <w:rPr>
          <w:rFonts w:ascii="Times New Roman" w:hAnsi="Times New Roman"/>
          <w:b/>
          <w:sz w:val="20"/>
          <w:szCs w:val="20"/>
        </w:rPr>
        <w:t>ОБОРУДОВАНИЯ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</w:p>
    <w:p w14:paraId="4820F793" w14:textId="79A29197" w:rsidR="008A1E40" w:rsidRPr="00846C5E" w:rsidRDefault="00846C5E" w:rsidP="00FD65DC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5</w:t>
      </w:r>
      <w:r w:rsidR="002D7DFD" w:rsidRPr="00846C5E">
        <w:rPr>
          <w:sz w:val="20"/>
          <w:szCs w:val="20"/>
          <w:lang w:val="ru-RU"/>
        </w:rPr>
        <w:t>.</w:t>
      </w:r>
      <w:r w:rsidR="009C699C" w:rsidRPr="00846C5E">
        <w:rPr>
          <w:sz w:val="20"/>
          <w:szCs w:val="20"/>
          <w:lang w:val="ru-RU"/>
        </w:rPr>
        <w:t>1</w:t>
      </w:r>
      <w:r w:rsidR="002D7DFD" w:rsidRPr="00846C5E">
        <w:rPr>
          <w:sz w:val="20"/>
          <w:szCs w:val="20"/>
          <w:lang w:val="ru-RU"/>
        </w:rPr>
        <w:t xml:space="preserve">. </w:t>
      </w:r>
      <w:r w:rsidR="008A1E40" w:rsidRPr="00846C5E">
        <w:rPr>
          <w:sz w:val="20"/>
          <w:szCs w:val="20"/>
          <w:lang w:val="ru-RU"/>
        </w:rPr>
        <w:t xml:space="preserve">Арендатор не вправе перемещать </w:t>
      </w:r>
      <w:r w:rsidR="00466F9B" w:rsidRPr="00846C5E">
        <w:rPr>
          <w:sz w:val="20"/>
          <w:szCs w:val="20"/>
          <w:lang w:val="ru-RU"/>
        </w:rPr>
        <w:t xml:space="preserve">Оборудование </w:t>
      </w:r>
      <w:r w:rsidR="008A1E40" w:rsidRPr="00846C5E">
        <w:rPr>
          <w:sz w:val="20"/>
          <w:szCs w:val="20"/>
          <w:lang w:val="ru-RU"/>
        </w:rPr>
        <w:t xml:space="preserve">за пределы согласованного </w:t>
      </w:r>
      <w:r w:rsidR="000B76D7" w:rsidRPr="00846C5E">
        <w:rPr>
          <w:sz w:val="20"/>
          <w:szCs w:val="20"/>
          <w:lang w:val="ru-RU"/>
        </w:rPr>
        <w:t xml:space="preserve">в Спецификации (Приложение № 1) </w:t>
      </w:r>
      <w:r w:rsidR="008A1E40" w:rsidRPr="00846C5E">
        <w:rPr>
          <w:sz w:val="20"/>
          <w:szCs w:val="20"/>
          <w:lang w:val="ru-RU"/>
        </w:rPr>
        <w:t>места его аренды (эксплуатации), если стороны не согласовали иное.</w:t>
      </w:r>
    </w:p>
    <w:p w14:paraId="648D31E5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17BFF9C2" w14:textId="772F94D4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6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  <w:r w:rsidR="00482939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>ОТВЕТСТВЕННОСТЬ СТОРОН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</w:p>
    <w:p w14:paraId="3ADD399B" w14:textId="3FBD4086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 xml:space="preserve">.1. </w:t>
      </w:r>
      <w:r w:rsidR="008A1E40" w:rsidRPr="00846C5E">
        <w:rPr>
          <w:rFonts w:ascii="Times New Roman" w:hAnsi="Times New Roman"/>
          <w:sz w:val="20"/>
          <w:szCs w:val="20"/>
        </w:rPr>
        <w:t xml:space="preserve">За неисполнение, либо ненадлежащее исполнение условий настоящего </w:t>
      </w:r>
      <w:r w:rsidR="00466F9B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оговора стороны несут ответственность, предусмотренную законодательством Российской Федерации.</w:t>
      </w:r>
    </w:p>
    <w:p w14:paraId="319D0231" w14:textId="11264204" w:rsidR="00792A3A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792A3A" w:rsidRPr="00846C5E">
        <w:rPr>
          <w:rFonts w:ascii="Times New Roman" w:hAnsi="Times New Roman"/>
          <w:sz w:val="20"/>
          <w:szCs w:val="20"/>
        </w:rPr>
        <w:t>.2</w:t>
      </w:r>
      <w:r w:rsidRPr="00846C5E">
        <w:rPr>
          <w:rFonts w:ascii="Times New Roman" w:hAnsi="Times New Roman"/>
          <w:sz w:val="20"/>
          <w:szCs w:val="20"/>
        </w:rPr>
        <w:t>.</w:t>
      </w:r>
      <w:r w:rsidR="00792A3A" w:rsidRPr="00846C5E">
        <w:rPr>
          <w:rFonts w:ascii="Times New Roman" w:hAnsi="Times New Roman"/>
          <w:sz w:val="20"/>
          <w:szCs w:val="20"/>
        </w:rPr>
        <w:t xml:space="preserve"> В случае выявления при возврате Оборудования повреждений, не позволяющих </w:t>
      </w:r>
      <w:r w:rsidR="00827B38" w:rsidRPr="00846C5E">
        <w:rPr>
          <w:rFonts w:ascii="Times New Roman" w:hAnsi="Times New Roman"/>
          <w:sz w:val="20"/>
          <w:szCs w:val="20"/>
        </w:rPr>
        <w:t>использовать Оборудование по надлежащему назначению (брак без возможности восстановления) или его утраты, Арендатор в течение 5 (пяти) рабочих дней с даты получения счета на компенсацию стоимости арендуемого Оборудования возмещает Арендодателю 100% стоимости такого Оборудования.</w:t>
      </w:r>
    </w:p>
    <w:p w14:paraId="53F7B6A4" w14:textId="39140A36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3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нарушения срока выплаты арендной платы, а также возмещения стоимости утраченного </w:t>
      </w:r>
      <w:r w:rsidR="00466F9B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, или </w:t>
      </w:r>
      <w:proofErr w:type="gramStart"/>
      <w:r w:rsidR="00466F9B" w:rsidRPr="00846C5E">
        <w:rPr>
          <w:rFonts w:ascii="Times New Roman" w:hAnsi="Times New Roman"/>
          <w:sz w:val="20"/>
          <w:szCs w:val="20"/>
        </w:rPr>
        <w:t>Оборудования</w:t>
      </w:r>
      <w:proofErr w:type="gramEnd"/>
      <w:r w:rsidR="00466F9B" w:rsidRPr="00846C5E">
        <w:rPr>
          <w:rFonts w:ascii="Times New Roman" w:hAnsi="Times New Roman"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sz w:val="20"/>
          <w:szCs w:val="20"/>
        </w:rPr>
        <w:t xml:space="preserve">не подлежащего восстановлению, Арендатор обязуется уплатить по требованию Арендодателя неустойку в размере </w:t>
      </w:r>
      <w:r w:rsidR="00466F9B" w:rsidRPr="00846C5E">
        <w:rPr>
          <w:rFonts w:ascii="Times New Roman" w:hAnsi="Times New Roman"/>
          <w:sz w:val="20"/>
          <w:szCs w:val="20"/>
        </w:rPr>
        <w:t xml:space="preserve">1 </w:t>
      </w:r>
      <w:r w:rsidR="008A1E40" w:rsidRPr="00846C5E">
        <w:rPr>
          <w:rFonts w:ascii="Times New Roman" w:hAnsi="Times New Roman"/>
          <w:sz w:val="20"/>
          <w:szCs w:val="20"/>
        </w:rPr>
        <w:t>% от суммы долга за каждый день просрочки.</w:t>
      </w:r>
    </w:p>
    <w:p w14:paraId="6126886B" w14:textId="146D9B99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4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нарушения срока возврата </w:t>
      </w:r>
      <w:r w:rsidR="00466F9B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>Арендатор обязуется выплатить по требованию Арендодателя неустойку в размере арендной платы, рассчитанной исходя из фактического нахождения имущества во владении Арендатора по ставке с повышающим коэффициентом 1,5.</w:t>
      </w:r>
    </w:p>
    <w:p w14:paraId="1E4C5EB8" w14:textId="6A5C420C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5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отказа Арендатора от возврата </w:t>
      </w:r>
      <w:r w:rsidR="00466F9B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>или нарушения срока его возврата более чем на 10</w:t>
      </w:r>
      <w:r w:rsidR="00350989" w:rsidRPr="00846C5E">
        <w:rPr>
          <w:rFonts w:ascii="Times New Roman" w:hAnsi="Times New Roman"/>
          <w:sz w:val="20"/>
          <w:szCs w:val="20"/>
        </w:rPr>
        <w:t xml:space="preserve"> (десять)</w:t>
      </w:r>
      <w:r w:rsidR="008A1E40" w:rsidRPr="00846C5E">
        <w:rPr>
          <w:rFonts w:ascii="Times New Roman" w:hAnsi="Times New Roman"/>
          <w:sz w:val="20"/>
          <w:szCs w:val="20"/>
        </w:rPr>
        <w:t xml:space="preserve"> дней, а также утраты или уничтожения </w:t>
      </w:r>
      <w:r w:rsidR="00914A61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, Арендодатель вправе вместо предъявления требования о его возврате, потребовать возмещения стоимости такого </w:t>
      </w:r>
      <w:r w:rsidR="00466F9B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, с отказом Арендодателя от права собственности на это </w:t>
      </w:r>
      <w:r w:rsidR="00466F9B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 xml:space="preserve">в пользу Арендатора с момента выплаты Арендодателю стоимости такого </w:t>
      </w:r>
      <w:r w:rsidR="00466F9B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. При этом Арендатор обязуется возместить стоимость </w:t>
      </w:r>
      <w:r w:rsidR="00466F9B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 xml:space="preserve">непосредственно после получения такого требования Арендодателя </w:t>
      </w:r>
      <w:proofErr w:type="gramStart"/>
      <w:r w:rsidR="008A1E40" w:rsidRPr="00846C5E">
        <w:rPr>
          <w:rFonts w:ascii="Times New Roman" w:hAnsi="Times New Roman"/>
          <w:sz w:val="20"/>
          <w:szCs w:val="20"/>
        </w:rPr>
        <w:t>в части</w:t>
      </w:r>
      <w:proofErr w:type="gramEnd"/>
      <w:r w:rsidR="008A1E40" w:rsidRPr="00846C5E">
        <w:rPr>
          <w:rFonts w:ascii="Times New Roman" w:hAnsi="Times New Roman"/>
          <w:sz w:val="20"/>
          <w:szCs w:val="20"/>
        </w:rPr>
        <w:t xml:space="preserve"> не покрытой обеспечительным платежом, удержанным Арендодателем в соответствии с п.5.</w:t>
      </w:r>
      <w:r w:rsidR="00792A3A" w:rsidRPr="00846C5E">
        <w:rPr>
          <w:rFonts w:ascii="Times New Roman" w:hAnsi="Times New Roman"/>
          <w:sz w:val="20"/>
          <w:szCs w:val="20"/>
        </w:rPr>
        <w:t>7</w:t>
      </w:r>
      <w:r w:rsidR="008A1E40" w:rsidRPr="00846C5E">
        <w:rPr>
          <w:rFonts w:ascii="Times New Roman" w:hAnsi="Times New Roman"/>
          <w:sz w:val="20"/>
          <w:szCs w:val="20"/>
        </w:rPr>
        <w:t xml:space="preserve">. настоящего </w:t>
      </w:r>
      <w:r w:rsidR="00466F9B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оговора.</w:t>
      </w:r>
    </w:p>
    <w:p w14:paraId="19B963E0" w14:textId="3CCF730A" w:rsidR="00AC65EC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AC65EC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6.</w:t>
      </w:r>
      <w:r w:rsidR="00AC65EC" w:rsidRPr="00846C5E">
        <w:rPr>
          <w:rFonts w:ascii="Times New Roman" w:hAnsi="Times New Roman"/>
          <w:sz w:val="20"/>
          <w:szCs w:val="20"/>
        </w:rPr>
        <w:t xml:space="preserve"> В случае просрочки оплаты очередного срока аренды Оборудования более, чем на 20 (двадцать) календарных дней Арендатор обязан прекратить использовать Оборудование и вернуть его Арендодателю в течении 3 (трёх) дней своими силами и за свой счет, при этом Арендатор не освобождается от исполнения своих обязательств согласно п.1.1. настоящего Договора.</w:t>
      </w:r>
    </w:p>
    <w:p w14:paraId="72DA7742" w14:textId="03348DF8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7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Арендатор несет ответственность за сохранность и целостность </w:t>
      </w:r>
      <w:r w:rsidR="00466F9B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 xml:space="preserve">с момента его получения и до возврата Арендодателю. Стоимость </w:t>
      </w:r>
      <w:r w:rsidR="00466F9B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, а также стоимость его ремонта стороны согласовали в </w:t>
      </w:r>
      <w:r w:rsidR="001319D5" w:rsidRPr="00846C5E">
        <w:rPr>
          <w:rFonts w:ascii="Times New Roman" w:hAnsi="Times New Roman"/>
          <w:sz w:val="20"/>
          <w:szCs w:val="20"/>
        </w:rPr>
        <w:t>П</w:t>
      </w:r>
      <w:r w:rsidR="008A1E40" w:rsidRPr="00846C5E">
        <w:rPr>
          <w:rFonts w:ascii="Times New Roman" w:hAnsi="Times New Roman"/>
          <w:sz w:val="20"/>
          <w:szCs w:val="20"/>
        </w:rPr>
        <w:t xml:space="preserve">риложениях к настоящему </w:t>
      </w:r>
      <w:r w:rsidR="00466F9B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оговору, или согласовывают путем указания Арендодателем такой стоимости в счете и оплаты такого счета Арендатором, или указания такой стоимости в акте, при возврате </w:t>
      </w:r>
      <w:r w:rsidR="001319D5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>Арендодателю. Арендатор обязуется возместить убытки Арендодателя</w:t>
      </w:r>
      <w:r w:rsidR="00110D28" w:rsidRPr="00846C5E">
        <w:rPr>
          <w:rFonts w:ascii="Times New Roman" w:hAnsi="Times New Roman"/>
          <w:sz w:val="20"/>
          <w:szCs w:val="20"/>
        </w:rPr>
        <w:t>,</w:t>
      </w:r>
      <w:r w:rsidR="008A1E40" w:rsidRPr="00846C5E">
        <w:rPr>
          <w:rFonts w:ascii="Times New Roman" w:hAnsi="Times New Roman"/>
          <w:sz w:val="20"/>
          <w:szCs w:val="20"/>
        </w:rPr>
        <w:t xml:space="preserve"> в том числе исходя из согласованной сторонами стоимости </w:t>
      </w:r>
      <w:r w:rsidR="00444C5E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 или его ремонта непосредственно после получения такого требования Арендодателя.</w:t>
      </w:r>
    </w:p>
    <w:p w14:paraId="14A2874C" w14:textId="0FDB4B63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8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нарушения Арендатором своих обязанностей по настоящему </w:t>
      </w:r>
      <w:r w:rsidR="001319D5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оговору, что влечет возникновение имущественных, денежных требований к нему Арендодателя, последний вправе, помимо всего прочего, получить удовлетворение своих имущественных требований из обеспечительного платежа в следующей очередности: первая очередь – возмещение причинённого ущерба </w:t>
      </w:r>
      <w:r w:rsidR="001319D5" w:rsidRPr="00846C5E">
        <w:rPr>
          <w:rFonts w:ascii="Times New Roman" w:hAnsi="Times New Roman"/>
          <w:sz w:val="20"/>
          <w:szCs w:val="20"/>
        </w:rPr>
        <w:t>Оборудованию</w:t>
      </w:r>
      <w:r w:rsidR="008A1E40" w:rsidRPr="00846C5E">
        <w:rPr>
          <w:rFonts w:ascii="Times New Roman" w:hAnsi="Times New Roman"/>
          <w:sz w:val="20"/>
          <w:szCs w:val="20"/>
        </w:rPr>
        <w:t xml:space="preserve"> или возмещение его стоимости, вторая очередь – оплата стоимости транспортных услуг, и в последнюю очередь – выплата арендной платы и неустойки, о чем заявить Арендатору.</w:t>
      </w:r>
    </w:p>
    <w:p w14:paraId="3A2D26CE" w14:textId="05936539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6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Pr="00846C5E">
        <w:rPr>
          <w:rFonts w:ascii="Times New Roman" w:hAnsi="Times New Roman"/>
          <w:sz w:val="20"/>
          <w:szCs w:val="20"/>
        </w:rPr>
        <w:t>9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самовольного изменения места </w:t>
      </w:r>
      <w:r w:rsidR="00914A61" w:rsidRPr="00846C5E">
        <w:rPr>
          <w:rFonts w:ascii="Times New Roman" w:hAnsi="Times New Roman"/>
          <w:sz w:val="20"/>
          <w:szCs w:val="20"/>
        </w:rPr>
        <w:t>аренды (</w:t>
      </w:r>
      <w:r w:rsidR="008A1E40" w:rsidRPr="00846C5E">
        <w:rPr>
          <w:rFonts w:ascii="Times New Roman" w:hAnsi="Times New Roman"/>
          <w:sz w:val="20"/>
          <w:szCs w:val="20"/>
        </w:rPr>
        <w:t>эксплуатации</w:t>
      </w:r>
      <w:r w:rsidR="00914A61" w:rsidRPr="00846C5E">
        <w:rPr>
          <w:rFonts w:ascii="Times New Roman" w:hAnsi="Times New Roman"/>
          <w:sz w:val="20"/>
          <w:szCs w:val="20"/>
        </w:rPr>
        <w:t>) оборудования</w:t>
      </w:r>
      <w:r w:rsidR="008A1E40" w:rsidRPr="00846C5E">
        <w:rPr>
          <w:rFonts w:ascii="Times New Roman" w:hAnsi="Times New Roman"/>
          <w:sz w:val="20"/>
          <w:szCs w:val="20"/>
        </w:rPr>
        <w:t xml:space="preserve"> в нарушение п.4.3. настоящего </w:t>
      </w:r>
      <w:r w:rsidR="00482939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оговора Арендатор обязуется по требованию Арендодателя уплатить ему неустойку в размере 20% компенсационной стоимости всего перемещенного </w:t>
      </w:r>
      <w:r w:rsidR="00482939" w:rsidRPr="00846C5E">
        <w:rPr>
          <w:rFonts w:ascii="Times New Roman" w:hAnsi="Times New Roman"/>
          <w:sz w:val="20"/>
          <w:szCs w:val="20"/>
        </w:rPr>
        <w:t>Оборудования</w:t>
      </w:r>
      <w:r w:rsidR="008A1E40" w:rsidRPr="00846C5E">
        <w:rPr>
          <w:rFonts w:ascii="Times New Roman" w:hAnsi="Times New Roman"/>
          <w:sz w:val="20"/>
          <w:szCs w:val="20"/>
        </w:rPr>
        <w:t>.</w:t>
      </w:r>
    </w:p>
    <w:p w14:paraId="71368F84" w14:textId="26826E85" w:rsidR="00AB15EF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6</w:t>
      </w:r>
      <w:r w:rsidR="002D7DFD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  <w:r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10</w:t>
      </w:r>
      <w:r w:rsidR="002D7DFD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. 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В случае отказа Арендатора от возврата </w:t>
      </w:r>
      <w:r w:rsidR="00482939" w:rsidRPr="00846C5E">
        <w:rPr>
          <w:rFonts w:ascii="Times New Roman" w:hAnsi="Times New Roman"/>
          <w:sz w:val="20"/>
          <w:szCs w:val="20"/>
        </w:rPr>
        <w:t>Оборудования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, возмещения стоимости его ремонта, возмещения стоимости </w:t>
      </w:r>
      <w:r w:rsidR="00482939" w:rsidRPr="00846C5E">
        <w:rPr>
          <w:rFonts w:ascii="Times New Roman" w:hAnsi="Times New Roman"/>
          <w:sz w:val="20"/>
          <w:szCs w:val="20"/>
        </w:rPr>
        <w:t>Оборудования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, уплаты арендной платы и (или) неустойки в полном размере, Арендодатель вправе предъявить в суд исковые требования к Арендатору о возмещении стоимости такого </w:t>
      </w:r>
      <w:r w:rsidR="00482939" w:rsidRPr="00846C5E">
        <w:rPr>
          <w:rFonts w:ascii="Times New Roman" w:hAnsi="Times New Roman"/>
          <w:sz w:val="20"/>
          <w:szCs w:val="20"/>
        </w:rPr>
        <w:t>Оборудования</w:t>
      </w:r>
      <w:r w:rsidR="00482939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или возмещения стоимости его ремонта, 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lastRenderedPageBreak/>
        <w:t>и (или) взыскании арендной платы и (или) неустойки в полном размере, без учета обеспечительного платежа, но с последующим возвратом обеспечительного платежа в течение 10</w:t>
      </w:r>
      <w:r w:rsidR="00482939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(десяти)</w:t>
      </w:r>
      <w:r w:rsidR="00AB15EF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дней после полного исполнения судебного решения, которым исковые требования Арендодателя были удовлетворены</w:t>
      </w:r>
      <w:r w:rsidR="002620CC" w:rsidRPr="00846C5E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14:paraId="552C9D42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2B99D2CE" w14:textId="6C13642B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7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  <w:r w:rsidR="00482939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>СРОК ДЕЙСТВИЯ ДОГОВОРА И ПОРЯДОК ЕГО РАСТОРЖЕНИЯ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</w:p>
    <w:p w14:paraId="4738FCE8" w14:textId="4CE20F89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7</w:t>
      </w:r>
      <w:r w:rsidR="002D7DFD" w:rsidRPr="00846C5E">
        <w:rPr>
          <w:rFonts w:ascii="Times New Roman" w:hAnsi="Times New Roman"/>
          <w:sz w:val="20"/>
          <w:szCs w:val="20"/>
        </w:rPr>
        <w:t xml:space="preserve">.1. </w:t>
      </w:r>
      <w:r w:rsidR="008A1E40" w:rsidRPr="00846C5E">
        <w:rPr>
          <w:rFonts w:ascii="Times New Roman" w:hAnsi="Times New Roman"/>
          <w:sz w:val="20"/>
          <w:szCs w:val="20"/>
        </w:rPr>
        <w:t xml:space="preserve">Настоящий </w:t>
      </w:r>
      <w:r w:rsidR="00482939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 действует до 31 декабря</w:t>
      </w:r>
      <w:r w:rsidR="004D182D" w:rsidRPr="00846C5E">
        <w:rPr>
          <w:rFonts w:ascii="Times New Roman" w:hAnsi="Times New Roman"/>
          <w:sz w:val="20"/>
          <w:szCs w:val="20"/>
        </w:rPr>
        <w:t xml:space="preserve"> 20</w:t>
      </w:r>
      <w:r w:rsidR="00823F76" w:rsidRPr="00846C5E">
        <w:rPr>
          <w:rFonts w:ascii="Times New Roman" w:hAnsi="Times New Roman"/>
          <w:sz w:val="20"/>
          <w:szCs w:val="20"/>
        </w:rPr>
        <w:t>2</w:t>
      </w:r>
      <w:r w:rsidR="00487DF4">
        <w:rPr>
          <w:rFonts w:ascii="Times New Roman" w:hAnsi="Times New Roman"/>
          <w:sz w:val="20"/>
          <w:szCs w:val="20"/>
        </w:rPr>
        <w:t>6</w:t>
      </w:r>
      <w:r w:rsidR="00823F76" w:rsidRPr="00846C5E">
        <w:rPr>
          <w:rFonts w:ascii="Times New Roman" w:hAnsi="Times New Roman"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sz w:val="20"/>
          <w:szCs w:val="20"/>
        </w:rPr>
        <w:t xml:space="preserve">года. </w:t>
      </w:r>
    </w:p>
    <w:p w14:paraId="704B227A" w14:textId="0CBA3071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7</w:t>
      </w:r>
      <w:r w:rsidR="002D7DFD" w:rsidRPr="00846C5E">
        <w:rPr>
          <w:rFonts w:ascii="Times New Roman" w:hAnsi="Times New Roman"/>
          <w:sz w:val="20"/>
          <w:szCs w:val="20"/>
        </w:rPr>
        <w:t xml:space="preserve">.2.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если ни одна из сторон не заявила иное, </w:t>
      </w:r>
      <w:r w:rsidR="00482939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 является продленным на следующий год.</w:t>
      </w:r>
    </w:p>
    <w:p w14:paraId="0D768621" w14:textId="1D0C882D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7</w:t>
      </w:r>
      <w:r w:rsidR="002D7DFD" w:rsidRPr="00846C5E">
        <w:rPr>
          <w:rFonts w:ascii="Times New Roman" w:hAnsi="Times New Roman"/>
          <w:sz w:val="20"/>
          <w:szCs w:val="20"/>
        </w:rPr>
        <w:t xml:space="preserve">.3. </w:t>
      </w:r>
      <w:r w:rsidR="008A1E40" w:rsidRPr="00846C5E">
        <w:rPr>
          <w:rFonts w:ascii="Times New Roman" w:hAnsi="Times New Roman"/>
          <w:sz w:val="20"/>
          <w:szCs w:val="20"/>
        </w:rPr>
        <w:t xml:space="preserve">Арендодатель вправе отказаться от исполнения настоящего </w:t>
      </w:r>
      <w:r w:rsidR="002620CC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оговора в случаях:</w:t>
      </w:r>
    </w:p>
    <w:p w14:paraId="1704515E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eastAsia="Times New Roman" w:hAnsi="Times New Roman"/>
          <w:sz w:val="20"/>
          <w:szCs w:val="20"/>
        </w:rPr>
        <w:t>- просрочки уплаты арендной платы на срок свыше 10 дней и (или) более двух раз подряд вне зависимости от количества дней просрочки;</w:t>
      </w:r>
    </w:p>
    <w:p w14:paraId="1BB25187" w14:textId="1950796A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eastAsia="Times New Roman" w:hAnsi="Times New Roman"/>
          <w:sz w:val="20"/>
          <w:szCs w:val="20"/>
        </w:rPr>
        <w:t xml:space="preserve">- существенного ухудшения </w:t>
      </w:r>
      <w:r w:rsidR="002620CC" w:rsidRPr="00846C5E">
        <w:rPr>
          <w:rFonts w:ascii="Times New Roman" w:eastAsia="Times New Roman" w:hAnsi="Times New Roman"/>
          <w:sz w:val="20"/>
          <w:szCs w:val="20"/>
        </w:rPr>
        <w:t>Оборудования</w:t>
      </w:r>
      <w:r w:rsidRPr="00846C5E">
        <w:rPr>
          <w:rFonts w:ascii="Times New Roman" w:eastAsia="Times New Roman" w:hAnsi="Times New Roman"/>
          <w:sz w:val="20"/>
          <w:szCs w:val="20"/>
        </w:rPr>
        <w:t>.</w:t>
      </w:r>
    </w:p>
    <w:p w14:paraId="22EE5B5F" w14:textId="5E12C4DD" w:rsidR="008A1E40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7</w:t>
      </w:r>
      <w:r w:rsidR="002D7DFD" w:rsidRPr="00846C5E">
        <w:rPr>
          <w:rFonts w:ascii="Times New Roman" w:hAnsi="Times New Roman"/>
          <w:sz w:val="20"/>
          <w:szCs w:val="20"/>
        </w:rPr>
        <w:t xml:space="preserve">.4. </w:t>
      </w:r>
      <w:r w:rsidR="008A1E40" w:rsidRPr="00846C5E">
        <w:rPr>
          <w:rFonts w:ascii="Times New Roman" w:hAnsi="Times New Roman"/>
          <w:sz w:val="20"/>
          <w:szCs w:val="20"/>
        </w:rPr>
        <w:t xml:space="preserve">После истечения оплаченного Арендатором срока владения и пользования </w:t>
      </w:r>
      <w:r w:rsidR="002620CC" w:rsidRPr="00846C5E">
        <w:rPr>
          <w:rFonts w:ascii="Times New Roman" w:hAnsi="Times New Roman"/>
          <w:sz w:val="20"/>
          <w:szCs w:val="20"/>
        </w:rPr>
        <w:t xml:space="preserve">Оборудованием </w:t>
      </w:r>
      <w:r w:rsidR="008A1E40" w:rsidRPr="00846C5E">
        <w:rPr>
          <w:rFonts w:ascii="Times New Roman" w:hAnsi="Times New Roman"/>
          <w:sz w:val="20"/>
          <w:szCs w:val="20"/>
        </w:rPr>
        <w:t xml:space="preserve">и (или) при продлении первоначально согласованного срока аренды, но при отсутствии факта выплаты арендной платы, Арендодатель вправе отказаться от исполнения </w:t>
      </w:r>
      <w:r w:rsidR="00482939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оговора и потребовать возврата </w:t>
      </w:r>
      <w:r w:rsidR="002620CC" w:rsidRPr="00846C5E">
        <w:rPr>
          <w:rFonts w:ascii="Times New Roman" w:hAnsi="Times New Roman"/>
          <w:sz w:val="20"/>
          <w:szCs w:val="20"/>
        </w:rPr>
        <w:t xml:space="preserve">Оборудования </w:t>
      </w:r>
      <w:r w:rsidR="008A1E40" w:rsidRPr="00846C5E">
        <w:rPr>
          <w:rFonts w:ascii="Times New Roman" w:hAnsi="Times New Roman"/>
          <w:sz w:val="20"/>
          <w:szCs w:val="20"/>
        </w:rPr>
        <w:t>или выплаты его стоимости и возмещения своих убытков.</w:t>
      </w:r>
    </w:p>
    <w:p w14:paraId="2D340F40" w14:textId="4129F79E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7</w:t>
      </w:r>
      <w:r w:rsidR="002D7DFD" w:rsidRPr="00846C5E">
        <w:rPr>
          <w:rFonts w:ascii="Times New Roman" w:hAnsi="Times New Roman"/>
          <w:sz w:val="20"/>
          <w:szCs w:val="20"/>
        </w:rPr>
        <w:t xml:space="preserve">.5. </w:t>
      </w:r>
      <w:r w:rsidR="008A1E40" w:rsidRPr="00846C5E">
        <w:rPr>
          <w:rFonts w:ascii="Times New Roman" w:hAnsi="Times New Roman"/>
          <w:sz w:val="20"/>
          <w:szCs w:val="20"/>
        </w:rPr>
        <w:t xml:space="preserve">В случае если сторона, которая вправе отказаться от исполнения настоящего </w:t>
      </w:r>
      <w:r w:rsidR="002620CC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оговора заявила такой отказ, </w:t>
      </w:r>
      <w:r w:rsidR="002620CC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 будет являться прекращенным с момента получения адресатом уведомления об отказе, если больший срок не указан в самом уведомлении. В случае если адресат уведомления уклоняется от его получения, </w:t>
      </w:r>
      <w:r w:rsidR="002620CC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 xml:space="preserve">оговор будет являться прекращенным на </w:t>
      </w:r>
      <w:r w:rsidR="00482939" w:rsidRPr="00846C5E">
        <w:rPr>
          <w:rFonts w:ascii="Times New Roman" w:hAnsi="Times New Roman"/>
          <w:sz w:val="20"/>
          <w:szCs w:val="20"/>
        </w:rPr>
        <w:t>7 (</w:t>
      </w:r>
      <w:r w:rsidR="008A1E40" w:rsidRPr="00846C5E">
        <w:rPr>
          <w:rFonts w:ascii="Times New Roman" w:hAnsi="Times New Roman"/>
          <w:sz w:val="20"/>
          <w:szCs w:val="20"/>
        </w:rPr>
        <w:t>седьмой</w:t>
      </w:r>
      <w:r w:rsidR="00482939" w:rsidRPr="00846C5E">
        <w:rPr>
          <w:rFonts w:ascii="Times New Roman" w:hAnsi="Times New Roman"/>
          <w:sz w:val="20"/>
          <w:szCs w:val="20"/>
        </w:rPr>
        <w:t>)</w:t>
      </w:r>
      <w:r w:rsidR="008A1E40" w:rsidRPr="00846C5E">
        <w:rPr>
          <w:rFonts w:ascii="Times New Roman" w:hAnsi="Times New Roman"/>
          <w:sz w:val="20"/>
          <w:szCs w:val="20"/>
        </w:rPr>
        <w:t xml:space="preserve"> день после доставки почтового отправления по месту почтового отделения адресата.</w:t>
      </w:r>
    </w:p>
    <w:p w14:paraId="4139C585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605B4CCA" w14:textId="4F5A2ADC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8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  <w:r w:rsidR="00482939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>ОСОБЫЕ УСЛОВИЯ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</w:p>
    <w:p w14:paraId="63EE5E84" w14:textId="5B1091AD" w:rsidR="00827B38" w:rsidRPr="00846C5E" w:rsidRDefault="00846C5E" w:rsidP="00FD65DC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8</w:t>
      </w:r>
      <w:r w:rsidR="00827B38" w:rsidRPr="00846C5E">
        <w:rPr>
          <w:rFonts w:ascii="Times New Roman" w:hAnsi="Times New Roman"/>
          <w:sz w:val="20"/>
          <w:szCs w:val="20"/>
        </w:rPr>
        <w:t>.1</w:t>
      </w:r>
      <w:r w:rsidRPr="00846C5E">
        <w:rPr>
          <w:rFonts w:ascii="Times New Roman" w:hAnsi="Times New Roman"/>
          <w:sz w:val="20"/>
          <w:szCs w:val="20"/>
        </w:rPr>
        <w:t>.</w:t>
      </w:r>
      <w:r w:rsidR="00827B38" w:rsidRPr="00846C5E">
        <w:rPr>
          <w:rFonts w:ascii="Times New Roman" w:hAnsi="Times New Roman"/>
          <w:sz w:val="20"/>
          <w:szCs w:val="20"/>
        </w:rPr>
        <w:t xml:space="preserve"> Лицо, заключающее настоящий Договор от имени Арендатора, обязуется лично солидарно отвечать наравне с Арендатором за исполнение им своих </w:t>
      </w:r>
      <w:proofErr w:type="spellStart"/>
      <w:r w:rsidR="00827B38" w:rsidRPr="00846C5E">
        <w:rPr>
          <w:rFonts w:ascii="Times New Roman" w:hAnsi="Times New Roman"/>
          <w:sz w:val="20"/>
          <w:szCs w:val="20"/>
        </w:rPr>
        <w:t>обязательст</w:t>
      </w:r>
      <w:proofErr w:type="spellEnd"/>
      <w:r w:rsidR="00827B38" w:rsidRPr="00846C5E">
        <w:rPr>
          <w:rFonts w:ascii="Times New Roman" w:hAnsi="Times New Roman"/>
          <w:sz w:val="20"/>
          <w:szCs w:val="20"/>
        </w:rPr>
        <w:t xml:space="preserve"> по настоящему Договору перед Арендодателем в части своевременной выплаты арендной платы, транспортных расходов, неустойки, возмещению стоимости Оборудования и иных убытков Арендодателя.</w:t>
      </w:r>
    </w:p>
    <w:p w14:paraId="0102E247" w14:textId="23373E0B" w:rsidR="00371D89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8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="00827B38" w:rsidRPr="00846C5E">
        <w:rPr>
          <w:rFonts w:ascii="Times New Roman" w:hAnsi="Times New Roman"/>
          <w:sz w:val="20"/>
          <w:szCs w:val="20"/>
        </w:rPr>
        <w:t>2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Стороны признают юридическую значимость сообщений, переданных </w:t>
      </w:r>
      <w:proofErr w:type="gramStart"/>
      <w:r w:rsidR="008A1E40" w:rsidRPr="00846C5E">
        <w:rPr>
          <w:rFonts w:ascii="Times New Roman" w:hAnsi="Times New Roman"/>
          <w:sz w:val="20"/>
          <w:szCs w:val="20"/>
        </w:rPr>
        <w:t>по средством</w:t>
      </w:r>
      <w:proofErr w:type="gramEnd"/>
      <w:r w:rsidR="008A1E40" w:rsidRPr="00846C5E">
        <w:rPr>
          <w:rFonts w:ascii="Times New Roman" w:hAnsi="Times New Roman"/>
          <w:sz w:val="20"/>
          <w:szCs w:val="20"/>
        </w:rPr>
        <w:t xml:space="preserve"> </w:t>
      </w:r>
      <w:r w:rsidR="00DB6724" w:rsidRPr="00846C5E">
        <w:rPr>
          <w:rFonts w:ascii="Times New Roman" w:hAnsi="Times New Roman"/>
          <w:sz w:val="20"/>
          <w:szCs w:val="20"/>
        </w:rPr>
        <w:t xml:space="preserve">мессенджера </w:t>
      </w:r>
      <w:proofErr w:type="spellStart"/>
      <w:r w:rsidR="00DB6724" w:rsidRPr="00846C5E">
        <w:rPr>
          <w:rFonts w:ascii="Times New Roman" w:hAnsi="Times New Roman"/>
          <w:sz w:val="20"/>
          <w:szCs w:val="20"/>
        </w:rPr>
        <w:t>WhatsApp</w:t>
      </w:r>
      <w:proofErr w:type="spellEnd"/>
      <w:r w:rsidR="00DB6724" w:rsidRPr="00846C5E">
        <w:rPr>
          <w:rFonts w:ascii="Times New Roman" w:hAnsi="Times New Roman"/>
          <w:sz w:val="20"/>
          <w:szCs w:val="20"/>
        </w:rPr>
        <w:t xml:space="preserve"> с/на телефонного(</w:t>
      </w:r>
      <w:proofErr w:type="spellStart"/>
      <w:r w:rsidR="00DB6724" w:rsidRPr="00846C5E">
        <w:rPr>
          <w:rFonts w:ascii="Times New Roman" w:hAnsi="Times New Roman"/>
          <w:sz w:val="20"/>
          <w:szCs w:val="20"/>
        </w:rPr>
        <w:t>ый</w:t>
      </w:r>
      <w:proofErr w:type="spellEnd"/>
      <w:r w:rsidR="00DB6724" w:rsidRPr="00846C5E">
        <w:rPr>
          <w:rFonts w:ascii="Times New Roman" w:hAnsi="Times New Roman"/>
          <w:sz w:val="20"/>
          <w:szCs w:val="20"/>
        </w:rPr>
        <w:t xml:space="preserve">) номер(а) </w:t>
      </w:r>
      <w:proofErr w:type="gramStart"/>
      <w:r w:rsidR="00DB6724" w:rsidRPr="00846C5E">
        <w:rPr>
          <w:rFonts w:ascii="Times New Roman" w:hAnsi="Times New Roman"/>
          <w:sz w:val="20"/>
          <w:szCs w:val="20"/>
        </w:rPr>
        <w:t>Арендатора,  указанного</w:t>
      </w:r>
      <w:proofErr w:type="gramEnd"/>
      <w:r w:rsidR="00DB6724" w:rsidRPr="00846C5E">
        <w:rPr>
          <w:rFonts w:ascii="Times New Roman" w:hAnsi="Times New Roman"/>
          <w:sz w:val="20"/>
          <w:szCs w:val="20"/>
        </w:rPr>
        <w:t xml:space="preserve"> в разделе 9 настоящего Договора</w:t>
      </w:r>
      <w:r w:rsidR="008A1E40" w:rsidRPr="00846C5E">
        <w:rPr>
          <w:rFonts w:ascii="Times New Roman" w:hAnsi="Times New Roman"/>
          <w:sz w:val="20"/>
          <w:szCs w:val="20"/>
        </w:rPr>
        <w:t xml:space="preserve"> и (или) электронной почты.</w:t>
      </w:r>
    </w:p>
    <w:p w14:paraId="516587ED" w14:textId="4490D586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8</w:t>
      </w:r>
      <w:r w:rsidR="002D7DFD" w:rsidRPr="00846C5E">
        <w:rPr>
          <w:rFonts w:ascii="Times New Roman" w:hAnsi="Times New Roman"/>
          <w:sz w:val="20"/>
          <w:szCs w:val="20"/>
        </w:rPr>
        <w:t>.</w:t>
      </w:r>
      <w:r w:rsidR="00827B38" w:rsidRPr="00846C5E">
        <w:rPr>
          <w:rFonts w:ascii="Times New Roman" w:hAnsi="Times New Roman"/>
          <w:sz w:val="20"/>
          <w:szCs w:val="20"/>
        </w:rPr>
        <w:t>3</w:t>
      </w:r>
      <w:r w:rsidR="002D7DFD" w:rsidRPr="00846C5E">
        <w:rPr>
          <w:rFonts w:ascii="Times New Roman" w:hAnsi="Times New Roman"/>
          <w:sz w:val="20"/>
          <w:szCs w:val="20"/>
        </w:rPr>
        <w:t xml:space="preserve">. </w:t>
      </w:r>
      <w:r w:rsidR="008A1E40" w:rsidRPr="00846C5E">
        <w:rPr>
          <w:rFonts w:ascii="Times New Roman" w:hAnsi="Times New Roman"/>
          <w:sz w:val="20"/>
          <w:szCs w:val="20"/>
        </w:rPr>
        <w:t xml:space="preserve">Уступка Арендатором своих прав по настоящему </w:t>
      </w:r>
      <w:r w:rsidR="00FF39EA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оговору без согласия Арендодателя не допускается.</w:t>
      </w:r>
    </w:p>
    <w:p w14:paraId="7BF366BC" w14:textId="047254E0" w:rsidR="00DB6724" w:rsidRPr="00846C5E" w:rsidRDefault="00846C5E" w:rsidP="00FD65DC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8</w:t>
      </w:r>
      <w:r w:rsidR="00DB6724" w:rsidRPr="00846C5E">
        <w:rPr>
          <w:sz w:val="20"/>
          <w:szCs w:val="20"/>
          <w:lang w:val="ru-RU"/>
        </w:rPr>
        <w:t>.</w:t>
      </w:r>
      <w:r w:rsidR="00827B38" w:rsidRPr="00846C5E">
        <w:rPr>
          <w:sz w:val="20"/>
          <w:szCs w:val="20"/>
          <w:lang w:val="ru-RU"/>
        </w:rPr>
        <w:t>4</w:t>
      </w:r>
      <w:r w:rsidR="00DB6724" w:rsidRPr="00846C5E">
        <w:rPr>
          <w:sz w:val="20"/>
          <w:szCs w:val="20"/>
          <w:lang w:val="ru-RU"/>
        </w:rPr>
        <w:t>. Настоящий Договор составлен в двух экземплярах, по одному для каждой Стороны. Неотъемлемыми частями Договора являются:</w:t>
      </w:r>
    </w:p>
    <w:p w14:paraId="43B934CE" w14:textId="3AACD54E" w:rsidR="00DB6724" w:rsidRPr="00846C5E" w:rsidRDefault="00DB6724" w:rsidP="00FD65DC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–   Спецификация на арендуемое Оборудование (Приложение №</w:t>
      </w:r>
      <w:r w:rsidR="00482939" w:rsidRPr="00846C5E">
        <w:rPr>
          <w:sz w:val="20"/>
          <w:szCs w:val="20"/>
          <w:lang w:val="ru-RU"/>
        </w:rPr>
        <w:t xml:space="preserve"> </w:t>
      </w:r>
      <w:r w:rsidRPr="00846C5E">
        <w:rPr>
          <w:sz w:val="20"/>
          <w:szCs w:val="20"/>
          <w:lang w:val="ru-RU"/>
        </w:rPr>
        <w:t>1);</w:t>
      </w:r>
    </w:p>
    <w:p w14:paraId="332B9C14" w14:textId="137FE3E9" w:rsidR="00DB6724" w:rsidRPr="00846C5E" w:rsidRDefault="00DB6724" w:rsidP="00FD65DC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>–   Акт приема-передачи Оборудования (Приложение №</w:t>
      </w:r>
      <w:r w:rsidR="00482939" w:rsidRPr="00846C5E">
        <w:rPr>
          <w:sz w:val="20"/>
          <w:szCs w:val="20"/>
          <w:lang w:val="ru-RU"/>
        </w:rPr>
        <w:t xml:space="preserve"> </w:t>
      </w:r>
      <w:r w:rsidRPr="00846C5E">
        <w:rPr>
          <w:sz w:val="20"/>
          <w:szCs w:val="20"/>
          <w:lang w:val="ru-RU"/>
        </w:rPr>
        <w:t>2);</w:t>
      </w:r>
    </w:p>
    <w:p w14:paraId="2B0F6B8E" w14:textId="7427A700" w:rsidR="00DB6724" w:rsidRPr="00846C5E" w:rsidRDefault="00DB6724" w:rsidP="00FD65DC">
      <w:pPr>
        <w:jc w:val="both"/>
        <w:rPr>
          <w:sz w:val="20"/>
          <w:szCs w:val="20"/>
          <w:lang w:val="ru-RU"/>
        </w:rPr>
      </w:pPr>
      <w:r w:rsidRPr="00846C5E">
        <w:rPr>
          <w:sz w:val="20"/>
          <w:szCs w:val="20"/>
          <w:lang w:val="ru-RU"/>
        </w:rPr>
        <w:t xml:space="preserve">–   Акт </w:t>
      </w:r>
      <w:r w:rsidR="00482939" w:rsidRPr="00846C5E">
        <w:rPr>
          <w:sz w:val="20"/>
          <w:szCs w:val="20"/>
          <w:lang w:val="ru-RU"/>
        </w:rPr>
        <w:t>возврата</w:t>
      </w:r>
      <w:r w:rsidRPr="00846C5E">
        <w:rPr>
          <w:sz w:val="20"/>
          <w:szCs w:val="20"/>
          <w:lang w:val="ru-RU"/>
        </w:rPr>
        <w:t xml:space="preserve"> Оборудования (Приложение № 3)</w:t>
      </w:r>
      <w:r w:rsidR="000A2022">
        <w:rPr>
          <w:sz w:val="20"/>
          <w:szCs w:val="20"/>
          <w:lang w:val="ru-RU"/>
        </w:rPr>
        <w:t>.</w:t>
      </w:r>
    </w:p>
    <w:p w14:paraId="2A9763AB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0CD76161" w14:textId="6B9F9C12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C5E">
        <w:rPr>
          <w:rFonts w:ascii="Times New Roman" w:hAnsi="Times New Roman"/>
          <w:b/>
          <w:sz w:val="20"/>
          <w:szCs w:val="20"/>
        </w:rPr>
        <w:t>9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  <w:r w:rsidR="00482939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>РАЗРЕШЕНИЕ СПОРОВ</w:t>
      </w:r>
      <w:r w:rsidR="002D7DFD" w:rsidRPr="00846C5E">
        <w:rPr>
          <w:rFonts w:ascii="Times New Roman" w:hAnsi="Times New Roman"/>
          <w:b/>
          <w:sz w:val="20"/>
          <w:szCs w:val="20"/>
        </w:rPr>
        <w:t>.</w:t>
      </w:r>
    </w:p>
    <w:p w14:paraId="3DBF79F0" w14:textId="7CF4C5B8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9</w:t>
      </w:r>
      <w:r w:rsidR="002D7DFD" w:rsidRPr="00846C5E">
        <w:rPr>
          <w:rFonts w:ascii="Times New Roman" w:hAnsi="Times New Roman"/>
          <w:sz w:val="20"/>
          <w:szCs w:val="20"/>
        </w:rPr>
        <w:t xml:space="preserve">.1. </w:t>
      </w:r>
      <w:r w:rsidR="008A1E40" w:rsidRPr="00846C5E">
        <w:rPr>
          <w:rFonts w:ascii="Times New Roman" w:hAnsi="Times New Roman"/>
          <w:sz w:val="20"/>
          <w:szCs w:val="20"/>
        </w:rPr>
        <w:t xml:space="preserve">Досудебный порядок разрешения споров по настоящему </w:t>
      </w:r>
      <w:r w:rsidR="00FF39EA" w:rsidRPr="00846C5E">
        <w:rPr>
          <w:rFonts w:ascii="Times New Roman" w:hAnsi="Times New Roman"/>
          <w:sz w:val="20"/>
          <w:szCs w:val="20"/>
        </w:rPr>
        <w:t>Д</w:t>
      </w:r>
      <w:r w:rsidR="008A1E40" w:rsidRPr="00846C5E">
        <w:rPr>
          <w:rFonts w:ascii="Times New Roman" w:hAnsi="Times New Roman"/>
          <w:sz w:val="20"/>
          <w:szCs w:val="20"/>
        </w:rPr>
        <w:t>оговору обязателен.</w:t>
      </w:r>
    </w:p>
    <w:p w14:paraId="75B5D2C3" w14:textId="48C82E5A" w:rsidR="008A1E40" w:rsidRPr="00846C5E" w:rsidRDefault="00846C5E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  <w:r w:rsidRPr="00846C5E">
        <w:rPr>
          <w:rFonts w:ascii="Times New Roman" w:hAnsi="Times New Roman"/>
          <w:sz w:val="20"/>
          <w:szCs w:val="20"/>
        </w:rPr>
        <w:t>9</w:t>
      </w:r>
      <w:r w:rsidR="002D7DFD" w:rsidRPr="00846C5E">
        <w:rPr>
          <w:rFonts w:ascii="Times New Roman" w:hAnsi="Times New Roman"/>
          <w:sz w:val="20"/>
          <w:szCs w:val="20"/>
        </w:rPr>
        <w:t xml:space="preserve">.2. </w:t>
      </w:r>
      <w:r w:rsidR="00CD48F0" w:rsidRPr="00846C5E">
        <w:rPr>
          <w:rFonts w:ascii="Times New Roman" w:hAnsi="Times New Roman"/>
          <w:sz w:val="20"/>
          <w:szCs w:val="20"/>
        </w:rPr>
        <w:t>По</w:t>
      </w:r>
      <w:r w:rsidR="00482939" w:rsidRPr="00846C5E">
        <w:rPr>
          <w:rFonts w:ascii="Times New Roman" w:hAnsi="Times New Roman"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sz w:val="20"/>
          <w:szCs w:val="20"/>
        </w:rPr>
        <w:t xml:space="preserve">настоящему </w:t>
      </w:r>
      <w:r w:rsidR="00FF39EA" w:rsidRPr="00846C5E">
        <w:rPr>
          <w:rFonts w:ascii="Times New Roman" w:hAnsi="Times New Roman"/>
          <w:sz w:val="20"/>
          <w:szCs w:val="20"/>
        </w:rPr>
        <w:t>Д</w:t>
      </w:r>
      <w:r w:rsidR="00CD48F0" w:rsidRPr="00846C5E">
        <w:rPr>
          <w:rFonts w:ascii="Times New Roman" w:hAnsi="Times New Roman"/>
          <w:sz w:val="20"/>
          <w:szCs w:val="20"/>
        </w:rPr>
        <w:t>оговору подсудность устанавливается по месту нахождения истца.</w:t>
      </w:r>
    </w:p>
    <w:p w14:paraId="5B63763A" w14:textId="77777777" w:rsidR="008A1E40" w:rsidRPr="00846C5E" w:rsidRDefault="008A1E40" w:rsidP="00FD65DC">
      <w:pPr>
        <w:pStyle w:val="aa"/>
        <w:jc w:val="both"/>
        <w:rPr>
          <w:rFonts w:ascii="Times New Roman" w:eastAsia="Times New Roman" w:hAnsi="Times New Roman"/>
          <w:sz w:val="20"/>
          <w:szCs w:val="20"/>
        </w:rPr>
      </w:pPr>
    </w:p>
    <w:p w14:paraId="11BB84C9" w14:textId="34827A4E" w:rsidR="008A1E40" w:rsidRPr="00846C5E" w:rsidRDefault="009D5587" w:rsidP="00FD65DC">
      <w:pPr>
        <w:pStyle w:val="aa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</w:t>
      </w:r>
      <w:r w:rsidR="00873CBB" w:rsidRPr="00846C5E">
        <w:rPr>
          <w:rFonts w:ascii="Times New Roman" w:hAnsi="Times New Roman"/>
          <w:b/>
          <w:sz w:val="20"/>
          <w:szCs w:val="20"/>
        </w:rPr>
        <w:t>.</w:t>
      </w:r>
      <w:r w:rsidR="00482939" w:rsidRPr="00846C5E">
        <w:rPr>
          <w:rFonts w:ascii="Times New Roman" w:hAnsi="Times New Roman"/>
          <w:b/>
          <w:sz w:val="20"/>
          <w:szCs w:val="20"/>
        </w:rPr>
        <w:t xml:space="preserve"> </w:t>
      </w:r>
      <w:r w:rsidR="008A1E40" w:rsidRPr="00846C5E">
        <w:rPr>
          <w:rFonts w:ascii="Times New Roman" w:hAnsi="Times New Roman"/>
          <w:b/>
          <w:sz w:val="20"/>
          <w:szCs w:val="20"/>
        </w:rPr>
        <w:t>РЕКВИЗИТЫ СТОРОН И ПОДПИСИ ПОЛНОМОЧНЫХ ЛИЦ</w:t>
      </w:r>
      <w:r w:rsidR="00873CBB" w:rsidRPr="00846C5E">
        <w:rPr>
          <w:rFonts w:ascii="Times New Roman" w:hAnsi="Times New Roman"/>
          <w:b/>
          <w:sz w:val="20"/>
          <w:szCs w:val="20"/>
        </w:rPr>
        <w:t>.</w:t>
      </w:r>
    </w:p>
    <w:tbl>
      <w:tblPr>
        <w:tblStyle w:val="af1"/>
        <w:tblW w:w="106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8F126E" w:rsidRPr="00846C5E" w14:paraId="0CE3A931" w14:textId="77777777" w:rsidTr="0015302E">
        <w:tc>
          <w:tcPr>
            <w:tcW w:w="5338" w:type="dxa"/>
          </w:tcPr>
          <w:p w14:paraId="61E1D435" w14:textId="1DC223B8" w:rsidR="0015302E" w:rsidRPr="00846C5E" w:rsidRDefault="008469B3" w:rsidP="00846C5E">
            <w:pPr>
              <w:rPr>
                <w:rFonts w:eastAsia="Times New Roman"/>
                <w:sz w:val="20"/>
                <w:szCs w:val="20"/>
              </w:rPr>
            </w:pPr>
            <w:r w:rsidRPr="00846C5E">
              <w:rPr>
                <w:sz w:val="20"/>
                <w:szCs w:val="20"/>
                <w:lang w:val="ru-RU"/>
              </w:rPr>
              <w:t xml:space="preserve">Арендодатель: </w:t>
            </w:r>
            <w:r w:rsidR="00846C5E" w:rsidRPr="00846C5E">
              <w:rPr>
                <w:sz w:val="20"/>
                <w:szCs w:val="20"/>
                <w:lang w:val="ru-RU"/>
              </w:rPr>
              <w:t>ООО «ЭНКИ»</w:t>
            </w:r>
          </w:p>
        </w:tc>
        <w:tc>
          <w:tcPr>
            <w:tcW w:w="5338" w:type="dxa"/>
          </w:tcPr>
          <w:p w14:paraId="2F96D025" w14:textId="434A140D" w:rsidR="0015302E" w:rsidRPr="00846C5E" w:rsidRDefault="008469B3" w:rsidP="00FD65DC">
            <w:pPr>
              <w:pStyle w:val="aa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46C5E">
              <w:rPr>
                <w:rFonts w:ascii="Times New Roman" w:hAnsi="Times New Roman"/>
                <w:sz w:val="20"/>
                <w:szCs w:val="20"/>
              </w:rPr>
              <w:t xml:space="preserve">Арендатор: </w:t>
            </w:r>
            <w:r w:rsidR="00C95D34" w:rsidRPr="000A39E6">
              <w:rPr>
                <w:rFonts w:ascii="Times New Roman" w:hAnsi="Times New Roman"/>
                <w:sz w:val="20"/>
                <w:szCs w:val="20"/>
                <w:highlight w:val="yellow"/>
              </w:rPr>
              <w:t>Сокращенное наименование Контрагента</w:t>
            </w:r>
          </w:p>
        </w:tc>
      </w:tr>
      <w:tr w:rsidR="008F126E" w:rsidRPr="00487DF4" w14:paraId="3D63E26A" w14:textId="77777777" w:rsidTr="0015302E">
        <w:tc>
          <w:tcPr>
            <w:tcW w:w="5338" w:type="dxa"/>
          </w:tcPr>
          <w:p w14:paraId="04A21BD6" w14:textId="7A8DCF36" w:rsidR="004E5F95" w:rsidRPr="00846C5E" w:rsidRDefault="0015302E" w:rsidP="00FD65D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 xml:space="preserve">Юр. адрес: </w:t>
            </w:r>
            <w:r w:rsidR="00846C5E" w:rsidRPr="00846C5E">
              <w:rPr>
                <w:rFonts w:ascii="Times New Roman" w:hAnsi="Times New Roman"/>
                <w:sz w:val="20"/>
                <w:szCs w:val="20"/>
              </w:rPr>
              <w:t xml:space="preserve">119027, г. Москва, поселок Внуково, ул. Центральная, д. 16, стр. 6, </w:t>
            </w:r>
            <w:proofErr w:type="spellStart"/>
            <w:r w:rsidR="00846C5E" w:rsidRPr="00846C5E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="00846C5E" w:rsidRPr="00846C5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846C5E" w:rsidRPr="00846C5E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="00846C5E" w:rsidRPr="00846C5E">
              <w:rPr>
                <w:rFonts w:ascii="Times New Roman" w:hAnsi="Times New Roman"/>
                <w:sz w:val="20"/>
                <w:szCs w:val="20"/>
              </w:rPr>
              <w:t>/ком 1/Ⅰ/7</w:t>
            </w:r>
          </w:p>
          <w:p w14:paraId="3391D075" w14:textId="1139CD09" w:rsidR="0015302E" w:rsidRPr="00846C5E" w:rsidRDefault="00B440B6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  <w:r w:rsidR="0015302E" w:rsidRPr="00846C5E">
              <w:rPr>
                <w:rFonts w:ascii="Times New Roman" w:eastAsia="Times New Roman" w:hAnsi="Times New Roman"/>
                <w:sz w:val="20"/>
                <w:szCs w:val="20"/>
              </w:rPr>
              <w:t>. адрес:</w:t>
            </w:r>
            <w:r w:rsidR="0015302E" w:rsidRPr="00846C5E">
              <w:rPr>
                <w:rFonts w:ascii="Times New Roman" w:hAnsi="Times New Roman"/>
                <w:sz w:val="20"/>
                <w:szCs w:val="20"/>
              </w:rPr>
              <w:t xml:space="preserve"> 119027, г. Москва, поселок Внуково, ул. Центральная, д. 16, стр. 6, </w:t>
            </w:r>
            <w:proofErr w:type="spellStart"/>
            <w:r w:rsidR="0015302E" w:rsidRPr="00846C5E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="0015302E" w:rsidRPr="00846C5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15302E" w:rsidRPr="00846C5E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="0015302E" w:rsidRPr="00846C5E">
              <w:rPr>
                <w:rFonts w:ascii="Times New Roman" w:hAnsi="Times New Roman"/>
                <w:sz w:val="20"/>
                <w:szCs w:val="20"/>
              </w:rPr>
              <w:t>/ком 1/Ⅰ/7</w:t>
            </w:r>
          </w:p>
          <w:p w14:paraId="7BF6F6E9" w14:textId="7B5402B2" w:rsidR="0015302E" w:rsidRPr="00846C5E" w:rsidRDefault="0015302E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 xml:space="preserve">ИНН: </w:t>
            </w:r>
            <w:r w:rsidR="00846C5E" w:rsidRPr="00846C5E">
              <w:rPr>
                <w:rFonts w:ascii="Times New Roman" w:hAnsi="Times New Roman"/>
                <w:sz w:val="20"/>
                <w:szCs w:val="20"/>
              </w:rPr>
              <w:t>9729289355</w:t>
            </w:r>
          </w:p>
          <w:p w14:paraId="549E4461" w14:textId="449A3381" w:rsidR="00846C5E" w:rsidRPr="001E71E4" w:rsidRDefault="00846C5E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71E4">
              <w:rPr>
                <w:rFonts w:ascii="Times New Roman" w:hAnsi="Times New Roman"/>
                <w:sz w:val="20"/>
                <w:szCs w:val="20"/>
              </w:rPr>
              <w:t>КПП: 772901001</w:t>
            </w:r>
          </w:p>
          <w:p w14:paraId="4A13075F" w14:textId="5368839F" w:rsidR="0015302E" w:rsidRPr="001E71E4" w:rsidRDefault="001E71E4" w:rsidP="001E71E4">
            <w:pPr>
              <w:pStyle w:val="Default"/>
              <w:jc w:val="both"/>
              <w:rPr>
                <w:sz w:val="20"/>
                <w:szCs w:val="20"/>
              </w:rPr>
            </w:pPr>
            <w:r w:rsidRPr="001E71E4">
              <w:rPr>
                <w:sz w:val="20"/>
                <w:szCs w:val="20"/>
              </w:rPr>
              <w:t>р/с</w:t>
            </w:r>
            <w:r w:rsidR="0015302E" w:rsidRPr="001E71E4">
              <w:rPr>
                <w:rFonts w:eastAsia="Times New Roman"/>
                <w:sz w:val="20"/>
                <w:szCs w:val="20"/>
              </w:rPr>
              <w:t xml:space="preserve">: </w:t>
            </w:r>
            <w:r w:rsidR="00846C5E" w:rsidRPr="001E71E4">
              <w:rPr>
                <w:sz w:val="20"/>
                <w:szCs w:val="20"/>
              </w:rPr>
              <w:t>40702810302870003707</w:t>
            </w:r>
          </w:p>
          <w:p w14:paraId="2630C938" w14:textId="77777777" w:rsidR="001E71E4" w:rsidRPr="001E71E4" w:rsidRDefault="001E71E4" w:rsidP="001E71E4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71E4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Pr="001E71E4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АО «АЛЬФА-БАНК»</w:t>
            </w:r>
          </w:p>
          <w:p w14:paraId="1F9B5C4D" w14:textId="5F0AA1F0" w:rsidR="001E71E4" w:rsidRPr="001E71E4" w:rsidRDefault="001E71E4" w:rsidP="001E71E4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71E4">
              <w:rPr>
                <w:rFonts w:ascii="Times New Roman" w:eastAsia="Times New Roman" w:hAnsi="Times New Roman"/>
                <w:sz w:val="20"/>
                <w:szCs w:val="20"/>
              </w:rPr>
              <w:t xml:space="preserve">БИК: </w:t>
            </w:r>
            <w:r w:rsidRPr="001E71E4">
              <w:rPr>
                <w:rFonts w:ascii="Times New Roman" w:hAnsi="Times New Roman"/>
                <w:sz w:val="20"/>
                <w:szCs w:val="20"/>
              </w:rPr>
              <w:t>044525593</w:t>
            </w:r>
          </w:p>
          <w:p w14:paraId="570EB38F" w14:textId="0C273123" w:rsidR="0015302E" w:rsidRPr="001E71E4" w:rsidRDefault="001E71E4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71E4">
              <w:rPr>
                <w:rFonts w:ascii="Times New Roman" w:hAnsi="Times New Roman"/>
                <w:sz w:val="20"/>
                <w:szCs w:val="20"/>
              </w:rPr>
              <w:t>к/с</w:t>
            </w:r>
            <w:r w:rsidR="0015302E" w:rsidRPr="001E71E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 w:rsidR="00846C5E" w:rsidRPr="001E71E4">
              <w:rPr>
                <w:rFonts w:ascii="Times New Roman" w:hAnsi="Times New Roman"/>
                <w:sz w:val="20"/>
                <w:szCs w:val="20"/>
              </w:rPr>
              <w:t>30101810200000000593</w:t>
            </w:r>
          </w:p>
          <w:p w14:paraId="18E0014B" w14:textId="45D60A39" w:rsidR="00846C5E" w:rsidRPr="001E71E4" w:rsidRDefault="0015302E" w:rsidP="00FD65DC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71E4">
              <w:rPr>
                <w:rFonts w:ascii="Times New Roman" w:eastAsia="Times New Roman" w:hAnsi="Times New Roman"/>
                <w:sz w:val="20"/>
                <w:szCs w:val="20"/>
              </w:rPr>
              <w:t xml:space="preserve">Тел.: </w:t>
            </w:r>
            <w:r w:rsidR="004E5F95" w:rsidRPr="001E71E4">
              <w:rPr>
                <w:rFonts w:ascii="Times New Roman" w:hAnsi="Times New Roman"/>
                <w:sz w:val="20"/>
                <w:szCs w:val="20"/>
              </w:rPr>
              <w:t>+7</w:t>
            </w:r>
            <w:r w:rsidR="004E5F95" w:rsidRPr="001E71E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846C5E" w:rsidRPr="001E71E4">
              <w:rPr>
                <w:rFonts w:ascii="Times New Roman" w:hAnsi="Times New Roman"/>
                <w:sz w:val="20"/>
                <w:szCs w:val="20"/>
              </w:rPr>
              <w:t>(495)664-</w:t>
            </w:r>
            <w:proofErr w:type="gramStart"/>
            <w:r w:rsidR="00846C5E" w:rsidRPr="001E71E4">
              <w:rPr>
                <w:rFonts w:ascii="Times New Roman" w:hAnsi="Times New Roman"/>
                <w:sz w:val="20"/>
                <w:szCs w:val="20"/>
              </w:rPr>
              <w:t>63-00</w:t>
            </w:r>
            <w:proofErr w:type="gramEnd"/>
          </w:p>
          <w:p w14:paraId="4E22D3A1" w14:textId="77E38B83" w:rsidR="0015302E" w:rsidRPr="001E71E4" w:rsidRDefault="0015302E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71E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0A202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1E71E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0A2022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0A20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C5E" w:rsidRPr="001E71E4"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="00846C5E" w:rsidRPr="000A2022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="00846C5E" w:rsidRPr="001E71E4">
              <w:rPr>
                <w:rFonts w:ascii="Times New Roman" w:hAnsi="Times New Roman"/>
                <w:sz w:val="20"/>
                <w:szCs w:val="20"/>
                <w:lang w:val="en-US"/>
              </w:rPr>
              <w:t>enkimsk</w:t>
            </w:r>
            <w:proofErr w:type="spellEnd"/>
            <w:r w:rsidR="00846C5E" w:rsidRPr="000A2022">
              <w:rPr>
                <w:rFonts w:ascii="Times New Roman" w:hAnsi="Times New Roman"/>
                <w:sz w:val="20"/>
                <w:szCs w:val="20"/>
              </w:rPr>
              <w:t>.</w:t>
            </w:r>
            <w:r w:rsidR="00846C5E" w:rsidRPr="001E71E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5338" w:type="dxa"/>
          </w:tcPr>
          <w:p w14:paraId="5E591C39" w14:textId="1B9C8D67" w:rsidR="00B440B6" w:rsidRDefault="00B440B6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>Юр. адрес:</w:t>
            </w:r>
          </w:p>
          <w:p w14:paraId="461CE8F3" w14:textId="742A8B92" w:rsidR="00B440B6" w:rsidRDefault="00B440B6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>. адрес:</w:t>
            </w:r>
          </w:p>
          <w:p w14:paraId="42425FC7" w14:textId="0966577D" w:rsidR="00B440B6" w:rsidRDefault="00B440B6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>ИНН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0D0C5DD" w14:textId="5814A2C9" w:rsidR="00B440B6" w:rsidRDefault="00B440B6" w:rsidP="00E61723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C5E">
              <w:rPr>
                <w:rFonts w:ascii="Times New Roman" w:hAnsi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D17D556" w14:textId="77777777" w:rsidR="00F77CC9" w:rsidRPr="00F77CC9" w:rsidRDefault="00F77CC9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7CC9">
              <w:rPr>
                <w:rFonts w:ascii="Times New Roman" w:hAnsi="Times New Roman"/>
                <w:sz w:val="20"/>
                <w:szCs w:val="20"/>
              </w:rPr>
              <w:t>р/с</w:t>
            </w:r>
            <w:r w:rsidRPr="00F77CC9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7DFE1B5B" w14:textId="014B9C06" w:rsidR="00B440B6" w:rsidRDefault="00F77CC9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7CC9">
              <w:rPr>
                <w:rFonts w:ascii="Times New Roman" w:hAnsi="Times New Roman"/>
                <w:sz w:val="20"/>
                <w:szCs w:val="20"/>
              </w:rPr>
              <w:t>Банк</w:t>
            </w:r>
            <w:r w:rsidR="00B440B6" w:rsidRPr="00846C5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2E72621B" w14:textId="752A6A97" w:rsidR="00B440B6" w:rsidRDefault="00B440B6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>БИК:</w:t>
            </w:r>
          </w:p>
          <w:p w14:paraId="1AEAA2B2" w14:textId="7331ECB3" w:rsidR="00B440B6" w:rsidRDefault="00F77CC9" w:rsidP="00E61723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71E4">
              <w:rPr>
                <w:rFonts w:ascii="Times New Roman" w:hAnsi="Times New Roman"/>
                <w:sz w:val="20"/>
                <w:szCs w:val="20"/>
              </w:rPr>
              <w:t>к/с</w:t>
            </w:r>
            <w:r w:rsidR="00B440B6" w:rsidRPr="00846C5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90A92FD" w14:textId="77777777" w:rsidR="0015302E" w:rsidRDefault="00E61723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</w:rPr>
              <w:t>Тел.:</w:t>
            </w:r>
          </w:p>
          <w:p w14:paraId="773AD9DB" w14:textId="35B5D1DF" w:rsidR="00B440B6" w:rsidRPr="00846C5E" w:rsidRDefault="00B440B6" w:rsidP="00FD65DC">
            <w:pPr>
              <w:pStyle w:val="aa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C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6F30E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846C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6F30E9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</w:tr>
      <w:bookmarkEnd w:id="0"/>
    </w:tbl>
    <w:p w14:paraId="431BD99E" w14:textId="77777777" w:rsidR="001E71E4" w:rsidRDefault="001E71E4" w:rsidP="007C1E43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  <w:sectPr w:rsidR="001E71E4" w:rsidSect="0054113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720" w:right="720" w:bottom="720" w:left="720" w:header="454" w:footer="454" w:gutter="0"/>
          <w:cols w:space="720"/>
          <w:docGrid w:linePitch="326"/>
        </w:sectPr>
      </w:pPr>
    </w:p>
    <w:p w14:paraId="1C47F3D9" w14:textId="76184300" w:rsidR="0054113E" w:rsidRDefault="0054113E" w:rsidP="001E71E4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От Арендодателя</w:t>
      </w:r>
    </w:p>
    <w:p w14:paraId="14EAEEC3" w14:textId="09625448" w:rsidR="001E71E4" w:rsidRDefault="001E71E4" w:rsidP="001E71E4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Генеральный директор</w:t>
      </w:r>
    </w:p>
    <w:p w14:paraId="13D66384" w14:textId="77777777" w:rsidR="001E71E4" w:rsidRDefault="001E71E4" w:rsidP="001E71E4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ООО «ЭНКИ»</w:t>
      </w:r>
    </w:p>
    <w:p w14:paraId="22B48D08" w14:textId="77777777" w:rsidR="001E71E4" w:rsidRDefault="001E71E4" w:rsidP="001E71E4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039329BA" w14:textId="77777777" w:rsidR="001E71E4" w:rsidRDefault="001E71E4" w:rsidP="001E71E4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Шапошников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Ю.В.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______________________</w:t>
      </w:r>
    </w:p>
    <w:p w14:paraId="1C15A75D" w14:textId="71808F0A" w:rsidR="001E71E4" w:rsidRDefault="001E71E4" w:rsidP="001E71E4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48D8F56" w14:textId="5581C10C" w:rsidR="0054113E" w:rsidRDefault="0054113E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М.П.</w:t>
      </w:r>
    </w:p>
    <w:p w14:paraId="5BAD1D25" w14:textId="799985AD" w:rsidR="0054113E" w:rsidRDefault="0054113E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От Арендатора</w:t>
      </w:r>
    </w:p>
    <w:p w14:paraId="4A2CC1F4" w14:textId="55C0ACAC" w:rsidR="001E71E4" w:rsidRDefault="001E71E4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Генеральный директор</w:t>
      </w:r>
    </w:p>
    <w:p w14:paraId="5BC60BA3" w14:textId="36544921" w:rsidR="001E71E4" w:rsidRDefault="00C95D34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A39E6">
        <w:rPr>
          <w:rFonts w:ascii="Times New Roman" w:hAnsi="Times New Roman"/>
          <w:sz w:val="20"/>
          <w:szCs w:val="20"/>
          <w:highlight w:val="yellow"/>
        </w:rPr>
        <w:t>Сокращенное наименование Контрагента</w:t>
      </w:r>
    </w:p>
    <w:p w14:paraId="5BDEB19C" w14:textId="77777777" w:rsidR="00C95D34" w:rsidRDefault="00C95D34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highlight w:val="yellow"/>
          <w:lang w:eastAsia="ru-RU"/>
        </w:rPr>
      </w:pPr>
    </w:p>
    <w:p w14:paraId="7C481BA8" w14:textId="3E72F99C" w:rsidR="001E71E4" w:rsidRDefault="001E71E4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36981">
        <w:rPr>
          <w:rFonts w:ascii="Times New Roman" w:eastAsia="Times New Roman" w:hAnsi="Times New Roman"/>
          <w:bCs/>
          <w:sz w:val="20"/>
          <w:szCs w:val="20"/>
          <w:highlight w:val="yellow"/>
          <w:lang w:eastAsia="ru-RU"/>
        </w:rPr>
        <w:t>Фамилия И.О.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______________________</w:t>
      </w:r>
    </w:p>
    <w:p w14:paraId="44AA3BCF" w14:textId="77777777" w:rsidR="001E71E4" w:rsidRDefault="001E71E4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1E78642F" w14:textId="550A594A" w:rsidR="001E71E4" w:rsidRDefault="001E71E4" w:rsidP="001E71E4">
      <w:pPr>
        <w:pStyle w:val="aa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  <w:sectPr w:rsidR="001E71E4" w:rsidSect="00DB5CA9">
          <w:type w:val="continuous"/>
          <w:pgSz w:w="11900" w:h="16840"/>
          <w:pgMar w:top="720" w:right="720" w:bottom="720" w:left="720" w:header="680" w:footer="454" w:gutter="0"/>
          <w:cols w:num="2" w:space="720"/>
          <w:docGrid w:linePitch="326"/>
        </w:sect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="0054113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М.П.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</w:t>
      </w:r>
    </w:p>
    <w:p w14:paraId="2449ED28" w14:textId="5D48B685" w:rsidR="001E71E4" w:rsidRPr="00846C5E" w:rsidRDefault="001E71E4" w:rsidP="0054113E">
      <w:pPr>
        <w:pStyle w:val="aa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sectPr w:rsidR="001E71E4" w:rsidRPr="00846C5E" w:rsidSect="001E71E4">
      <w:type w:val="continuous"/>
      <w:pgSz w:w="11900" w:h="16840"/>
      <w:pgMar w:top="720" w:right="720" w:bottom="720" w:left="720" w:header="709" w:footer="8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01BC" w14:textId="77777777" w:rsidR="007D598C" w:rsidRDefault="007D598C">
      <w:r>
        <w:separator/>
      </w:r>
    </w:p>
  </w:endnote>
  <w:endnote w:type="continuationSeparator" w:id="0">
    <w:p w14:paraId="0A42752C" w14:textId="77777777" w:rsidR="007D598C" w:rsidRDefault="007D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8D65" w14:textId="77777777" w:rsidR="00DB5CA9" w:rsidRDefault="00DB5CA9" w:rsidP="008469B3">
    <w:pPr>
      <w:pStyle w:val="a4"/>
      <w:spacing w:before="240"/>
      <w:jc w:val="both"/>
      <w:rPr>
        <w:rFonts w:ascii="Times New Roman" w:hAnsi="Times New Roman" w:cs="Times New Roman"/>
        <w:sz w:val="20"/>
        <w:szCs w:val="20"/>
      </w:rPr>
    </w:pPr>
  </w:p>
  <w:p w14:paraId="1A5D12C5" w14:textId="7E7F4ADA" w:rsidR="00DB5CA9" w:rsidRDefault="001E71E4" w:rsidP="008469B3">
    <w:pPr>
      <w:pStyle w:val="a4"/>
      <w:spacing w:before="240"/>
      <w:jc w:val="both"/>
      <w:rPr>
        <w:rFonts w:ascii="Times New Roman" w:hAnsi="Times New Roman" w:cs="Times New Roman"/>
        <w:sz w:val="20"/>
        <w:szCs w:val="20"/>
      </w:rPr>
    </w:pPr>
    <w:r w:rsidRPr="001E71E4">
      <w:rPr>
        <w:rFonts w:ascii="Times New Roman" w:hAnsi="Times New Roman" w:cs="Times New Roman"/>
        <w:sz w:val="20"/>
        <w:szCs w:val="20"/>
      </w:rPr>
      <w:t xml:space="preserve">От </w:t>
    </w:r>
    <w:r w:rsidR="008469B3" w:rsidRPr="001E71E4">
      <w:rPr>
        <w:rFonts w:ascii="Times New Roman" w:hAnsi="Times New Roman" w:cs="Times New Roman"/>
        <w:sz w:val="20"/>
        <w:szCs w:val="20"/>
      </w:rPr>
      <w:t>А</w:t>
    </w:r>
    <w:r w:rsidRPr="001E71E4">
      <w:rPr>
        <w:rFonts w:ascii="Times New Roman" w:hAnsi="Times New Roman" w:cs="Times New Roman"/>
        <w:sz w:val="20"/>
        <w:szCs w:val="20"/>
      </w:rPr>
      <w:t>рендодателя</w:t>
    </w:r>
    <w:r w:rsidR="008469B3" w:rsidRPr="001E71E4">
      <w:rPr>
        <w:rFonts w:ascii="Times New Roman" w:hAnsi="Times New Roman" w:cs="Times New Roman"/>
        <w:sz w:val="20"/>
        <w:szCs w:val="20"/>
      </w:rPr>
      <w:t xml:space="preserve"> _______________</w:t>
    </w:r>
    <w:r w:rsidRPr="001E71E4">
      <w:rPr>
        <w:rFonts w:ascii="Times New Roman" w:hAnsi="Times New Roman" w:cs="Times New Roman"/>
        <w:sz w:val="20"/>
        <w:szCs w:val="20"/>
      </w:rPr>
      <w:t xml:space="preserve"> /Шапошников </w:t>
    </w:r>
    <w:proofErr w:type="gramStart"/>
    <w:r w:rsidRPr="001E71E4">
      <w:rPr>
        <w:rFonts w:ascii="Times New Roman" w:hAnsi="Times New Roman" w:cs="Times New Roman"/>
        <w:sz w:val="20"/>
        <w:szCs w:val="20"/>
      </w:rPr>
      <w:t>Ю.В.</w:t>
    </w:r>
    <w:proofErr w:type="gramEnd"/>
    <w:r w:rsidR="008469B3" w:rsidRPr="001E71E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1E71E4">
      <w:rPr>
        <w:rFonts w:ascii="Times New Roman" w:hAnsi="Times New Roman" w:cs="Times New Roman"/>
        <w:sz w:val="20"/>
        <w:szCs w:val="20"/>
      </w:rPr>
      <w:t xml:space="preserve">/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1E71E4">
      <w:rPr>
        <w:rFonts w:ascii="Times New Roman" w:hAnsi="Times New Roman" w:cs="Times New Roman"/>
        <w:sz w:val="20"/>
        <w:szCs w:val="20"/>
      </w:rPr>
      <w:t xml:space="preserve">от </w:t>
    </w:r>
    <w:proofErr w:type="gramStart"/>
    <w:r w:rsidR="008469B3" w:rsidRPr="001E71E4">
      <w:rPr>
        <w:rFonts w:ascii="Times New Roman" w:hAnsi="Times New Roman" w:cs="Times New Roman"/>
        <w:sz w:val="20"/>
        <w:szCs w:val="20"/>
      </w:rPr>
      <w:t>А</w:t>
    </w:r>
    <w:r w:rsidRPr="001E71E4">
      <w:rPr>
        <w:rFonts w:ascii="Times New Roman" w:hAnsi="Times New Roman" w:cs="Times New Roman"/>
        <w:sz w:val="20"/>
        <w:szCs w:val="20"/>
      </w:rPr>
      <w:t xml:space="preserve">рендатора </w:t>
    </w:r>
    <w:r w:rsidR="008469B3" w:rsidRPr="001E71E4">
      <w:rPr>
        <w:rFonts w:ascii="Times New Roman" w:hAnsi="Times New Roman" w:cs="Times New Roman"/>
        <w:sz w:val="20"/>
        <w:szCs w:val="20"/>
      </w:rPr>
      <w:t xml:space="preserve"> _</w:t>
    </w:r>
    <w:proofErr w:type="gramEnd"/>
    <w:r w:rsidR="008469B3" w:rsidRPr="001E71E4">
      <w:rPr>
        <w:rFonts w:ascii="Times New Roman" w:hAnsi="Times New Roman" w:cs="Times New Roman"/>
        <w:sz w:val="20"/>
        <w:szCs w:val="20"/>
      </w:rPr>
      <w:t>_________________</w:t>
    </w:r>
    <w:r w:rsidRPr="001E71E4">
      <w:rPr>
        <w:rFonts w:ascii="Times New Roman" w:hAnsi="Times New Roman" w:cs="Times New Roman"/>
        <w:bdr w:val="none" w:sz="0" w:space="0" w:color="auto"/>
      </w:rPr>
      <w:t xml:space="preserve"> </w:t>
    </w:r>
    <w:r w:rsidRPr="001E71E4">
      <w:rPr>
        <w:rFonts w:ascii="Times New Roman" w:hAnsi="Times New Roman" w:cs="Times New Roman"/>
        <w:sz w:val="20"/>
        <w:szCs w:val="20"/>
      </w:rPr>
      <w:t>/</w:t>
    </w:r>
    <w:r w:rsidRPr="001E71E4">
      <w:rPr>
        <w:rFonts w:ascii="Times New Roman" w:hAnsi="Times New Roman" w:cs="Times New Roman"/>
        <w:sz w:val="20"/>
        <w:szCs w:val="20"/>
        <w:highlight w:val="yellow"/>
      </w:rPr>
      <w:t>Фамилия И.О./</w:t>
    </w:r>
  </w:p>
  <w:p w14:paraId="79D824ED" w14:textId="77777777" w:rsidR="00DB5CA9" w:rsidRPr="001E71E4" w:rsidRDefault="00DB5CA9" w:rsidP="008469B3">
    <w:pPr>
      <w:pStyle w:val="a4"/>
      <w:spacing w:before="240"/>
      <w:jc w:val="both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6909" w14:textId="77777777" w:rsidR="00DB5CA9" w:rsidRDefault="00DB5CA9" w:rsidP="00DB5CA9">
    <w:pPr>
      <w:pStyle w:val="a4"/>
      <w:spacing w:before="240"/>
      <w:jc w:val="both"/>
      <w:rPr>
        <w:rFonts w:ascii="Times New Roman" w:hAnsi="Times New Roman" w:cs="Times New Roman"/>
        <w:sz w:val="20"/>
        <w:szCs w:val="20"/>
      </w:rPr>
    </w:pPr>
  </w:p>
  <w:p w14:paraId="0E8556B6" w14:textId="5B554DC5" w:rsidR="001D06E8" w:rsidRDefault="001E71E4" w:rsidP="00DB5CA9">
    <w:pPr>
      <w:pStyle w:val="a4"/>
      <w:spacing w:before="240"/>
      <w:jc w:val="both"/>
      <w:rPr>
        <w:rFonts w:ascii="Times New Roman" w:hAnsi="Times New Roman" w:cs="Times New Roman"/>
        <w:sz w:val="20"/>
        <w:szCs w:val="20"/>
      </w:rPr>
    </w:pPr>
    <w:r w:rsidRPr="001E71E4">
      <w:rPr>
        <w:rFonts w:ascii="Times New Roman" w:hAnsi="Times New Roman" w:cs="Times New Roman"/>
        <w:sz w:val="20"/>
        <w:szCs w:val="20"/>
      </w:rPr>
      <w:t xml:space="preserve">От Арендодателя _______________ /Шапошников </w:t>
    </w:r>
    <w:proofErr w:type="gramStart"/>
    <w:r w:rsidRPr="001E71E4">
      <w:rPr>
        <w:rFonts w:ascii="Times New Roman" w:hAnsi="Times New Roman" w:cs="Times New Roman"/>
        <w:sz w:val="20"/>
        <w:szCs w:val="20"/>
      </w:rPr>
      <w:t>Ю.В.</w:t>
    </w:r>
    <w:proofErr w:type="gramEnd"/>
    <w:r w:rsidRPr="001E71E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1E71E4">
      <w:rPr>
        <w:rFonts w:ascii="Times New Roman" w:hAnsi="Times New Roman" w:cs="Times New Roman"/>
        <w:sz w:val="20"/>
        <w:szCs w:val="20"/>
      </w:rPr>
      <w:t xml:space="preserve">/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1E71E4">
      <w:rPr>
        <w:rFonts w:ascii="Times New Roman" w:hAnsi="Times New Roman" w:cs="Times New Roman"/>
        <w:sz w:val="20"/>
        <w:szCs w:val="20"/>
      </w:rPr>
      <w:t xml:space="preserve">от </w:t>
    </w:r>
    <w:proofErr w:type="gramStart"/>
    <w:r w:rsidRPr="001E71E4">
      <w:rPr>
        <w:rFonts w:ascii="Times New Roman" w:hAnsi="Times New Roman" w:cs="Times New Roman"/>
        <w:sz w:val="20"/>
        <w:szCs w:val="20"/>
      </w:rPr>
      <w:t>Арендатора  _</w:t>
    </w:r>
    <w:proofErr w:type="gramEnd"/>
    <w:r w:rsidRPr="001E71E4">
      <w:rPr>
        <w:rFonts w:ascii="Times New Roman" w:hAnsi="Times New Roman" w:cs="Times New Roman"/>
        <w:sz w:val="20"/>
        <w:szCs w:val="20"/>
      </w:rPr>
      <w:t>_________________</w:t>
    </w:r>
    <w:r w:rsidRPr="001E71E4">
      <w:rPr>
        <w:rFonts w:ascii="Times New Roman" w:hAnsi="Times New Roman" w:cs="Times New Roman"/>
        <w:bdr w:val="none" w:sz="0" w:space="0" w:color="auto"/>
      </w:rPr>
      <w:t xml:space="preserve"> </w:t>
    </w:r>
    <w:r w:rsidRPr="001E71E4">
      <w:rPr>
        <w:rFonts w:ascii="Times New Roman" w:hAnsi="Times New Roman" w:cs="Times New Roman"/>
        <w:sz w:val="20"/>
        <w:szCs w:val="20"/>
      </w:rPr>
      <w:t>/</w:t>
    </w:r>
    <w:r w:rsidRPr="001E71E4">
      <w:rPr>
        <w:rFonts w:ascii="Times New Roman" w:hAnsi="Times New Roman" w:cs="Times New Roman"/>
        <w:sz w:val="20"/>
        <w:szCs w:val="20"/>
        <w:highlight w:val="yellow"/>
      </w:rPr>
      <w:t>Фамилия И.О./</w:t>
    </w:r>
  </w:p>
  <w:p w14:paraId="65FEC45D" w14:textId="77777777" w:rsidR="00DB5CA9" w:rsidRPr="00DB5CA9" w:rsidRDefault="00DB5CA9" w:rsidP="00DB5CA9">
    <w:pPr>
      <w:pStyle w:val="a4"/>
      <w:spacing w:before="24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6A81" w14:textId="77777777" w:rsidR="007D598C" w:rsidRDefault="007D598C">
      <w:r>
        <w:separator/>
      </w:r>
    </w:p>
  </w:footnote>
  <w:footnote w:type="continuationSeparator" w:id="0">
    <w:p w14:paraId="590B1512" w14:textId="77777777" w:rsidR="007D598C" w:rsidRDefault="007D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F64E" w14:textId="77777777" w:rsidR="001D06E8" w:rsidRDefault="001D06E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4905" w14:textId="77777777" w:rsidR="001D06E8" w:rsidRDefault="001D06E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41"/>
    <w:multiLevelType w:val="multilevel"/>
    <w:tmpl w:val="68A05DCE"/>
    <w:styleLink w:val="List12"/>
    <w:lvl w:ilvl="0">
      <w:start w:val="1"/>
      <w:numFmt w:val="decimal"/>
      <w:lvlText w:val="%1."/>
      <w:lvlJc w:val="left"/>
      <w:rPr>
        <w:color w:val="000000"/>
        <w:position w:val="0"/>
        <w:u w:color="00B050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00B050"/>
      </w:rPr>
    </w:lvl>
    <w:lvl w:ilvl="2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3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4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5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6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7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8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</w:abstractNum>
  <w:abstractNum w:abstractNumId="1" w15:restartNumberingAfterBreak="0">
    <w:nsid w:val="0825121B"/>
    <w:multiLevelType w:val="multilevel"/>
    <w:tmpl w:val="722ECD72"/>
    <w:styleLink w:val="List6"/>
    <w:lvl w:ilvl="0">
      <w:start w:val="1"/>
      <w:numFmt w:val="decimal"/>
      <w:lvlText w:val="%1."/>
      <w:lvlJc w:val="left"/>
      <w:pPr>
        <w:tabs>
          <w:tab w:val="num" w:pos="135"/>
        </w:tabs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2."/>
      <w:lvlJc w:val="left"/>
      <w:pPr>
        <w:tabs>
          <w:tab w:val="num" w:pos="1701"/>
        </w:tabs>
        <w:ind w:left="1134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2."/>
      <w:lvlJc w:val="left"/>
      <w:pPr>
        <w:tabs>
          <w:tab w:val="num" w:pos="2835"/>
        </w:tabs>
        <w:ind w:left="1701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2."/>
      <w:lvlJc w:val="left"/>
      <w:pPr>
        <w:tabs>
          <w:tab w:val="num" w:pos="3969"/>
        </w:tabs>
        <w:ind w:left="2268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2."/>
      <w:lvlJc w:val="left"/>
      <w:pPr>
        <w:tabs>
          <w:tab w:val="num" w:pos="5102"/>
        </w:tabs>
        <w:ind w:left="2835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2."/>
      <w:lvlJc w:val="left"/>
      <w:pPr>
        <w:tabs>
          <w:tab w:val="num" w:pos="6236"/>
        </w:tabs>
        <w:ind w:left="3402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2."/>
      <w:lvlJc w:val="left"/>
      <w:pPr>
        <w:tabs>
          <w:tab w:val="num" w:pos="7370"/>
        </w:tabs>
        <w:ind w:left="3969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2."/>
      <w:lvlJc w:val="left"/>
      <w:pPr>
        <w:tabs>
          <w:tab w:val="num" w:pos="8504"/>
        </w:tabs>
        <w:ind w:left="4535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2" w15:restartNumberingAfterBreak="0">
    <w:nsid w:val="0CAD6F30"/>
    <w:multiLevelType w:val="multilevel"/>
    <w:tmpl w:val="BC721728"/>
    <w:styleLink w:val="31"/>
    <w:lvl w:ilvl="0">
      <w:start w:val="1"/>
      <w:numFmt w:val="decimal"/>
      <w:lvlText w:val="%1."/>
      <w:lvlJc w:val="left"/>
      <w:pPr>
        <w:tabs>
          <w:tab w:val="num" w:pos="133"/>
        </w:tabs>
      </w:pPr>
      <w:rPr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position w:val="0"/>
        <w:sz w:val="28"/>
        <w:szCs w:val="28"/>
      </w:rPr>
    </w:lvl>
    <w:lvl w:ilvl="2">
      <w:start w:val="1"/>
      <w:numFmt w:val="decimal"/>
      <w:lvlText w:val="%2."/>
      <w:lvlJc w:val="left"/>
      <w:pPr>
        <w:tabs>
          <w:tab w:val="num" w:pos="1701"/>
        </w:tabs>
        <w:ind w:left="1134" w:hanging="567"/>
      </w:pPr>
      <w:rPr>
        <w:position w:val="0"/>
        <w:sz w:val="28"/>
        <w:szCs w:val="28"/>
      </w:rPr>
    </w:lvl>
    <w:lvl w:ilvl="3">
      <w:start w:val="1"/>
      <w:numFmt w:val="decimal"/>
      <w:lvlText w:val="%2."/>
      <w:lvlJc w:val="left"/>
      <w:pPr>
        <w:tabs>
          <w:tab w:val="num" w:pos="2835"/>
        </w:tabs>
        <w:ind w:left="1701" w:hanging="567"/>
      </w:pPr>
      <w:rPr>
        <w:position w:val="0"/>
        <w:sz w:val="28"/>
        <w:szCs w:val="28"/>
      </w:rPr>
    </w:lvl>
    <w:lvl w:ilvl="4">
      <w:start w:val="1"/>
      <w:numFmt w:val="decimal"/>
      <w:lvlText w:val="%2."/>
      <w:lvlJc w:val="left"/>
      <w:pPr>
        <w:tabs>
          <w:tab w:val="num" w:pos="3969"/>
        </w:tabs>
        <w:ind w:left="2268" w:hanging="567"/>
      </w:pPr>
      <w:rPr>
        <w:position w:val="0"/>
        <w:sz w:val="28"/>
        <w:szCs w:val="28"/>
      </w:rPr>
    </w:lvl>
    <w:lvl w:ilvl="5">
      <w:start w:val="1"/>
      <w:numFmt w:val="decimal"/>
      <w:lvlText w:val="%2."/>
      <w:lvlJc w:val="left"/>
      <w:pPr>
        <w:tabs>
          <w:tab w:val="num" w:pos="5102"/>
        </w:tabs>
        <w:ind w:left="2835" w:hanging="567"/>
      </w:pPr>
      <w:rPr>
        <w:position w:val="0"/>
        <w:sz w:val="28"/>
        <w:szCs w:val="28"/>
      </w:rPr>
    </w:lvl>
    <w:lvl w:ilvl="6">
      <w:start w:val="1"/>
      <w:numFmt w:val="decimal"/>
      <w:lvlText w:val="%2."/>
      <w:lvlJc w:val="left"/>
      <w:pPr>
        <w:tabs>
          <w:tab w:val="num" w:pos="6236"/>
        </w:tabs>
        <w:ind w:left="3402" w:hanging="567"/>
      </w:pPr>
      <w:rPr>
        <w:position w:val="0"/>
        <w:sz w:val="28"/>
        <w:szCs w:val="28"/>
      </w:rPr>
    </w:lvl>
    <w:lvl w:ilvl="7">
      <w:start w:val="1"/>
      <w:numFmt w:val="decimal"/>
      <w:lvlText w:val="%2."/>
      <w:lvlJc w:val="left"/>
      <w:pPr>
        <w:tabs>
          <w:tab w:val="num" w:pos="7370"/>
        </w:tabs>
        <w:ind w:left="3969" w:hanging="567"/>
      </w:pPr>
      <w:rPr>
        <w:position w:val="0"/>
        <w:sz w:val="28"/>
        <w:szCs w:val="28"/>
      </w:rPr>
    </w:lvl>
    <w:lvl w:ilvl="8">
      <w:start w:val="1"/>
      <w:numFmt w:val="decimal"/>
      <w:lvlText w:val="%2."/>
      <w:lvlJc w:val="left"/>
      <w:pPr>
        <w:tabs>
          <w:tab w:val="num" w:pos="8504"/>
        </w:tabs>
        <w:ind w:left="4535" w:hanging="567"/>
      </w:pPr>
      <w:rPr>
        <w:position w:val="0"/>
        <w:sz w:val="28"/>
        <w:szCs w:val="28"/>
      </w:rPr>
    </w:lvl>
  </w:abstractNum>
  <w:abstractNum w:abstractNumId="3" w15:restartNumberingAfterBreak="0">
    <w:nsid w:val="0E160AF3"/>
    <w:multiLevelType w:val="multilevel"/>
    <w:tmpl w:val="7EE6A264"/>
    <w:styleLink w:val="List14"/>
    <w:lvl w:ilvl="0">
      <w:start w:val="1"/>
      <w:numFmt w:val="decimal"/>
      <w:lvlText w:val="%1."/>
      <w:lvlJc w:val="left"/>
      <w:rPr>
        <w:position w:val="0"/>
        <w:u w:color="00B050"/>
      </w:rPr>
    </w:lvl>
    <w:lvl w:ilvl="1">
      <w:start w:val="1"/>
      <w:numFmt w:val="decimal"/>
      <w:lvlText w:val="%1.%2."/>
      <w:lvlJc w:val="left"/>
      <w:rPr>
        <w:position w:val="0"/>
        <w:u w:color="00B050"/>
      </w:rPr>
    </w:lvl>
    <w:lvl w:ilvl="2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3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4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5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6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7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8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</w:abstractNum>
  <w:abstractNum w:abstractNumId="4" w15:restartNumberingAfterBreak="0">
    <w:nsid w:val="0FC23F8F"/>
    <w:multiLevelType w:val="multilevel"/>
    <w:tmpl w:val="09D4664A"/>
    <w:styleLink w:val="List8"/>
    <w:lvl w:ilvl="0">
      <w:start w:val="8"/>
      <w:numFmt w:val="decimal"/>
      <w:lvlText w:val="%1."/>
      <w:lvlJc w:val="left"/>
      <w:rPr>
        <w:position w:val="0"/>
        <w:u w:color="00B050"/>
      </w:rPr>
    </w:lvl>
    <w:lvl w:ilvl="1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2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3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4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5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6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7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8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position w:val="0"/>
        <w:u w:color="00B050"/>
      </w:rPr>
    </w:lvl>
  </w:abstractNum>
  <w:abstractNum w:abstractNumId="5" w15:restartNumberingAfterBreak="0">
    <w:nsid w:val="1AFF56BB"/>
    <w:multiLevelType w:val="hybridMultilevel"/>
    <w:tmpl w:val="0C28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739C0"/>
    <w:multiLevelType w:val="hybridMultilevel"/>
    <w:tmpl w:val="6B7049F6"/>
    <w:lvl w:ilvl="0" w:tplc="A6B878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3B4F"/>
    <w:multiLevelType w:val="multilevel"/>
    <w:tmpl w:val="F8546DF2"/>
    <w:styleLink w:val="List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position w:val="0"/>
        <w:sz w:val="28"/>
        <w:szCs w:val="28"/>
        <w:lang w:val="ru-RU"/>
      </w:rPr>
    </w:lvl>
    <w:lvl w:ilvl="2">
      <w:start w:val="1"/>
      <w:numFmt w:val="decimal"/>
      <w:lvlText w:val="%2."/>
      <w:lvlJc w:val="left"/>
      <w:pPr>
        <w:tabs>
          <w:tab w:val="num" w:pos="1458"/>
        </w:tabs>
        <w:ind w:left="972" w:hanging="486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2."/>
      <w:lvlJc w:val="left"/>
      <w:pPr>
        <w:tabs>
          <w:tab w:val="num" w:pos="2430"/>
        </w:tabs>
        <w:ind w:left="1458" w:hanging="486"/>
      </w:pPr>
      <w:rPr>
        <w:position w:val="0"/>
        <w:sz w:val="28"/>
        <w:szCs w:val="28"/>
        <w:lang w:val="ru-RU"/>
      </w:rPr>
    </w:lvl>
    <w:lvl w:ilvl="4">
      <w:start w:val="1"/>
      <w:numFmt w:val="decimal"/>
      <w:lvlText w:val="%2."/>
      <w:lvlJc w:val="left"/>
      <w:pPr>
        <w:tabs>
          <w:tab w:val="num" w:pos="3402"/>
        </w:tabs>
        <w:ind w:left="1944" w:hanging="486"/>
      </w:pPr>
      <w:rPr>
        <w:position w:val="0"/>
        <w:sz w:val="28"/>
        <w:szCs w:val="28"/>
        <w:lang w:val="ru-RU"/>
      </w:rPr>
    </w:lvl>
    <w:lvl w:ilvl="5">
      <w:start w:val="1"/>
      <w:numFmt w:val="decimal"/>
      <w:lvlText w:val="%2."/>
      <w:lvlJc w:val="left"/>
      <w:pPr>
        <w:tabs>
          <w:tab w:val="num" w:pos="4373"/>
        </w:tabs>
        <w:ind w:left="2430" w:hanging="486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2."/>
      <w:lvlJc w:val="left"/>
      <w:pPr>
        <w:tabs>
          <w:tab w:val="num" w:pos="5345"/>
        </w:tabs>
        <w:ind w:left="2916" w:hanging="486"/>
      </w:pPr>
      <w:rPr>
        <w:position w:val="0"/>
        <w:sz w:val="28"/>
        <w:szCs w:val="28"/>
        <w:lang w:val="ru-RU"/>
      </w:rPr>
    </w:lvl>
    <w:lvl w:ilvl="7">
      <w:start w:val="1"/>
      <w:numFmt w:val="decimal"/>
      <w:lvlText w:val="%2."/>
      <w:lvlJc w:val="left"/>
      <w:pPr>
        <w:tabs>
          <w:tab w:val="num" w:pos="6317"/>
        </w:tabs>
        <w:ind w:left="3402" w:hanging="486"/>
      </w:pPr>
      <w:rPr>
        <w:position w:val="0"/>
        <w:sz w:val="28"/>
        <w:szCs w:val="28"/>
        <w:lang w:val="ru-RU"/>
      </w:rPr>
    </w:lvl>
    <w:lvl w:ilvl="8">
      <w:start w:val="1"/>
      <w:numFmt w:val="decimal"/>
      <w:lvlText w:val="%2."/>
      <w:lvlJc w:val="left"/>
      <w:pPr>
        <w:tabs>
          <w:tab w:val="num" w:pos="7289"/>
        </w:tabs>
        <w:ind w:left="3888" w:hanging="486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4E50ED2"/>
    <w:multiLevelType w:val="multilevel"/>
    <w:tmpl w:val="7B1ED070"/>
    <w:styleLink w:val="List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2."/>
      <w:lvlJc w:val="left"/>
      <w:pPr>
        <w:tabs>
          <w:tab w:val="num" w:pos="1701"/>
        </w:tabs>
        <w:ind w:left="1134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2."/>
      <w:lvlJc w:val="left"/>
      <w:pPr>
        <w:tabs>
          <w:tab w:val="num" w:pos="2835"/>
        </w:tabs>
        <w:ind w:left="1701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2."/>
      <w:lvlJc w:val="left"/>
      <w:pPr>
        <w:tabs>
          <w:tab w:val="num" w:pos="3969"/>
        </w:tabs>
        <w:ind w:left="2268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2."/>
      <w:lvlJc w:val="left"/>
      <w:pPr>
        <w:tabs>
          <w:tab w:val="num" w:pos="5102"/>
        </w:tabs>
        <w:ind w:left="2835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2."/>
      <w:lvlJc w:val="left"/>
      <w:pPr>
        <w:tabs>
          <w:tab w:val="num" w:pos="6236"/>
        </w:tabs>
        <w:ind w:left="3402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2."/>
      <w:lvlJc w:val="left"/>
      <w:pPr>
        <w:tabs>
          <w:tab w:val="num" w:pos="7370"/>
        </w:tabs>
        <w:ind w:left="3969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2."/>
      <w:lvlJc w:val="left"/>
      <w:pPr>
        <w:tabs>
          <w:tab w:val="num" w:pos="8504"/>
        </w:tabs>
        <w:ind w:left="4535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9" w15:restartNumberingAfterBreak="0">
    <w:nsid w:val="277C77E7"/>
    <w:multiLevelType w:val="hybridMultilevel"/>
    <w:tmpl w:val="885A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37F8"/>
    <w:multiLevelType w:val="multilevel"/>
    <w:tmpl w:val="CCD82A48"/>
    <w:styleLink w:val="51"/>
    <w:lvl w:ilvl="0">
      <w:start w:val="1"/>
      <w:numFmt w:val="decimal"/>
      <w:lvlText w:val="%1."/>
      <w:lvlJc w:val="left"/>
      <w:pPr>
        <w:tabs>
          <w:tab w:val="num" w:pos="283"/>
        </w:tabs>
        <w:ind w:firstLine="283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numFmt w:val="bullet"/>
      <w:lvlText w:val="•"/>
      <w:lvlJc w:val="left"/>
      <w:pPr>
        <w:tabs>
          <w:tab w:val="num" w:pos="850"/>
        </w:tabs>
        <w:ind w:left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1417"/>
        </w:tabs>
        <w:ind w:left="850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984"/>
        </w:tabs>
        <w:ind w:left="1134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2551"/>
        </w:tabs>
        <w:ind w:left="141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3118"/>
        </w:tabs>
        <w:ind w:left="1701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3685"/>
        </w:tabs>
        <w:ind w:left="1984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4252"/>
        </w:tabs>
        <w:ind w:left="2268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4819"/>
        </w:tabs>
        <w:ind w:left="2551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11" w15:restartNumberingAfterBreak="0">
    <w:nsid w:val="3EB4474F"/>
    <w:multiLevelType w:val="multilevel"/>
    <w:tmpl w:val="CC72E176"/>
    <w:styleLink w:val="List0"/>
    <w:lvl w:ilvl="0">
      <w:start w:val="1"/>
      <w:numFmt w:val="decimal"/>
      <w:lvlText w:val="%1."/>
      <w:lvlJc w:val="left"/>
      <w:pPr>
        <w:tabs>
          <w:tab w:val="num" w:pos="133"/>
        </w:tabs>
      </w:pPr>
      <w:rPr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660"/>
        </w:tabs>
        <w:ind w:left="660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020"/>
        </w:tabs>
        <w:ind w:left="1020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740"/>
        </w:tabs>
        <w:ind w:left="174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2100"/>
        </w:tabs>
        <w:ind w:left="2100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20"/>
        </w:tabs>
        <w:ind w:left="28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3180"/>
        </w:tabs>
        <w:ind w:left="3180"/>
      </w:pPr>
      <w:rPr>
        <w:position w:val="0"/>
        <w:sz w:val="28"/>
        <w:szCs w:val="28"/>
      </w:rPr>
    </w:lvl>
  </w:abstractNum>
  <w:abstractNum w:abstractNumId="12" w15:restartNumberingAfterBreak="0">
    <w:nsid w:val="44D322F9"/>
    <w:multiLevelType w:val="multilevel"/>
    <w:tmpl w:val="CBDA2706"/>
    <w:styleLink w:val="List11"/>
    <w:lvl w:ilvl="0">
      <w:start w:val="7"/>
      <w:numFmt w:val="decimal"/>
      <w:lvlText w:val="%1."/>
      <w:lvlJc w:val="left"/>
      <w:rPr>
        <w:color w:val="000000"/>
        <w:position w:val="0"/>
        <w:u w:color="00B050"/>
      </w:rPr>
    </w:lvl>
    <w:lvl w:ilvl="1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2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3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4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5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6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7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  <w:lvl w:ilvl="8">
      <w:start w:val="1"/>
      <w:numFmt w:val="decimal"/>
      <w:lvlText w:val="%1."/>
      <w:lvlJc w:val="left"/>
      <w:pPr>
        <w:tabs>
          <w:tab w:val="num" w:pos="-1"/>
        </w:tabs>
        <w:ind w:left="-1"/>
      </w:pPr>
      <w:rPr>
        <w:color w:val="000000"/>
        <w:position w:val="0"/>
        <w:u w:color="00B050"/>
      </w:rPr>
    </w:lvl>
  </w:abstractNum>
  <w:abstractNum w:abstractNumId="13" w15:restartNumberingAfterBreak="0">
    <w:nsid w:val="51FB55B9"/>
    <w:multiLevelType w:val="multilevel"/>
    <w:tmpl w:val="AA2A887C"/>
    <w:styleLink w:val="List1"/>
    <w:lvl w:ilvl="0">
      <w:start w:val="1"/>
      <w:numFmt w:val="decimal"/>
      <w:lvlText w:val="%1."/>
      <w:lvlJc w:val="left"/>
      <w:pPr>
        <w:tabs>
          <w:tab w:val="num" w:pos="122"/>
        </w:tabs>
        <w:ind w:left="122" w:hanging="122"/>
      </w:pPr>
      <w:rPr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61"/>
        </w:tabs>
        <w:ind w:left="661" w:hanging="661"/>
      </w:pPr>
      <w:rPr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1020"/>
        </w:tabs>
        <w:ind w:left="1020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/>
      </w:pPr>
      <w:rPr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1740"/>
        </w:tabs>
        <w:ind w:left="1740"/>
      </w:pPr>
      <w:rPr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2100"/>
        </w:tabs>
        <w:ind w:left="2100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/>
      </w:pPr>
      <w:rPr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20"/>
        </w:tabs>
        <w:ind w:left="2820"/>
      </w:pPr>
      <w:rPr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3180"/>
        </w:tabs>
        <w:ind w:left="3180"/>
      </w:pPr>
      <w:rPr>
        <w:position w:val="0"/>
        <w:sz w:val="28"/>
        <w:szCs w:val="28"/>
      </w:rPr>
    </w:lvl>
  </w:abstractNum>
  <w:abstractNum w:abstractNumId="14" w15:restartNumberingAfterBreak="0">
    <w:nsid w:val="55933202"/>
    <w:multiLevelType w:val="hybridMultilevel"/>
    <w:tmpl w:val="7890B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77913"/>
    <w:multiLevelType w:val="multilevel"/>
    <w:tmpl w:val="28780206"/>
    <w:styleLink w:val="21"/>
    <w:lvl w:ilvl="0">
      <w:start w:val="2"/>
      <w:numFmt w:val="decimal"/>
      <w:lvlText w:val="%1."/>
      <w:lvlJc w:val="left"/>
      <w:pPr>
        <w:tabs>
          <w:tab w:val="num" w:pos="136"/>
        </w:tabs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72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2">
      <w:start w:val="1"/>
      <w:numFmt w:val="decimal"/>
      <w:lvlText w:val="%1."/>
      <w:lvlJc w:val="left"/>
      <w:pPr>
        <w:tabs>
          <w:tab w:val="num" w:pos="2880"/>
        </w:tabs>
        <w:ind w:left="144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3">
      <w:start w:val="1"/>
      <w:numFmt w:val="decimal"/>
      <w:lvlText w:val="%1."/>
      <w:lvlJc w:val="left"/>
      <w:pPr>
        <w:tabs>
          <w:tab w:val="num" w:pos="4320"/>
        </w:tabs>
        <w:ind w:left="216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4">
      <w:start w:val="1"/>
      <w:numFmt w:val="decimal"/>
      <w:lvlText w:val="%1."/>
      <w:lvlJc w:val="left"/>
      <w:pPr>
        <w:tabs>
          <w:tab w:val="num" w:pos="5760"/>
        </w:tabs>
        <w:ind w:left="288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5">
      <w:start w:val="1"/>
      <w:numFmt w:val="decimal"/>
      <w:lvlText w:val="%1."/>
      <w:lvlJc w:val="left"/>
      <w:pPr>
        <w:tabs>
          <w:tab w:val="num" w:pos="7200"/>
        </w:tabs>
        <w:ind w:left="360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6">
      <w:start w:val="1"/>
      <w:numFmt w:val="decimal"/>
      <w:lvlText w:val="%1."/>
      <w:lvlJc w:val="left"/>
      <w:pPr>
        <w:tabs>
          <w:tab w:val="num" w:pos="8640"/>
        </w:tabs>
        <w:ind w:left="432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7">
      <w:start w:val="1"/>
      <w:numFmt w:val="decimal"/>
      <w:lvlText w:val="%1."/>
      <w:lvlJc w:val="left"/>
      <w:pPr>
        <w:tabs>
          <w:tab w:val="num" w:pos="10080"/>
        </w:tabs>
        <w:ind w:left="504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  <w:lvl w:ilvl="8">
      <w:start w:val="1"/>
      <w:numFmt w:val="decimal"/>
      <w:lvlText w:val="%1."/>
      <w:lvlJc w:val="left"/>
      <w:pPr>
        <w:tabs>
          <w:tab w:val="num" w:pos="11520"/>
        </w:tabs>
        <w:ind w:left="5760"/>
      </w:pPr>
      <w:rPr>
        <w:rFonts w:ascii="Times New Roman" w:eastAsia="Times New Roman" w:hAnsi="Times New Roman" w:cs="Times New Roman"/>
        <w:b/>
        <w:bCs/>
        <w:position w:val="0"/>
        <w:sz w:val="28"/>
        <w:szCs w:val="28"/>
      </w:rPr>
    </w:lvl>
  </w:abstractNum>
  <w:abstractNum w:abstractNumId="16" w15:restartNumberingAfterBreak="0">
    <w:nsid w:val="5C5C0EF2"/>
    <w:multiLevelType w:val="hybridMultilevel"/>
    <w:tmpl w:val="0EB2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54439"/>
    <w:multiLevelType w:val="hybridMultilevel"/>
    <w:tmpl w:val="C84CA0F6"/>
    <w:lvl w:ilvl="0" w:tplc="0E0A05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10C5D"/>
    <w:multiLevelType w:val="hybridMultilevel"/>
    <w:tmpl w:val="8544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5667"/>
    <w:multiLevelType w:val="multilevel"/>
    <w:tmpl w:val="DCA66608"/>
    <w:styleLink w:val="List7"/>
    <w:lvl w:ilvl="0">
      <w:start w:val="1"/>
      <w:numFmt w:val="decimal"/>
      <w:lvlText w:val="%1."/>
      <w:lvlJc w:val="left"/>
      <w:pPr>
        <w:tabs>
          <w:tab w:val="num" w:pos="135"/>
        </w:tabs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2">
      <w:start w:val="1"/>
      <w:numFmt w:val="decimal"/>
      <w:lvlText w:val="%2."/>
      <w:lvlJc w:val="left"/>
      <w:pPr>
        <w:tabs>
          <w:tab w:val="num" w:pos="1701"/>
        </w:tabs>
        <w:ind w:left="1134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3">
      <w:start w:val="1"/>
      <w:numFmt w:val="decimal"/>
      <w:lvlText w:val="%2."/>
      <w:lvlJc w:val="left"/>
      <w:pPr>
        <w:tabs>
          <w:tab w:val="num" w:pos="2835"/>
        </w:tabs>
        <w:ind w:left="1701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4">
      <w:start w:val="1"/>
      <w:numFmt w:val="decimal"/>
      <w:lvlText w:val="%2."/>
      <w:lvlJc w:val="left"/>
      <w:pPr>
        <w:tabs>
          <w:tab w:val="num" w:pos="3969"/>
        </w:tabs>
        <w:ind w:left="2268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5">
      <w:start w:val="1"/>
      <w:numFmt w:val="decimal"/>
      <w:lvlText w:val="%2."/>
      <w:lvlJc w:val="left"/>
      <w:pPr>
        <w:tabs>
          <w:tab w:val="num" w:pos="5102"/>
        </w:tabs>
        <w:ind w:left="2835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6">
      <w:start w:val="1"/>
      <w:numFmt w:val="decimal"/>
      <w:lvlText w:val="%2."/>
      <w:lvlJc w:val="left"/>
      <w:pPr>
        <w:tabs>
          <w:tab w:val="num" w:pos="6236"/>
        </w:tabs>
        <w:ind w:left="3402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7">
      <w:start w:val="1"/>
      <w:numFmt w:val="decimal"/>
      <w:lvlText w:val="%2."/>
      <w:lvlJc w:val="left"/>
      <w:pPr>
        <w:tabs>
          <w:tab w:val="num" w:pos="7370"/>
        </w:tabs>
        <w:ind w:left="3969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  <w:lvl w:ilvl="8">
      <w:start w:val="1"/>
      <w:numFmt w:val="decimal"/>
      <w:lvlText w:val="%2."/>
      <w:lvlJc w:val="left"/>
      <w:pPr>
        <w:tabs>
          <w:tab w:val="num" w:pos="8504"/>
        </w:tabs>
        <w:ind w:left="4535" w:hanging="567"/>
      </w:pPr>
      <w:rPr>
        <w:rFonts w:ascii="Times New Roman" w:eastAsia="Times New Roman" w:hAnsi="Times New Roman" w:cs="Times New Roman"/>
        <w:position w:val="0"/>
        <w:sz w:val="28"/>
        <w:szCs w:val="28"/>
      </w:rPr>
    </w:lvl>
  </w:abstractNum>
  <w:abstractNum w:abstractNumId="20" w15:restartNumberingAfterBreak="0">
    <w:nsid w:val="714F3B06"/>
    <w:multiLevelType w:val="multilevel"/>
    <w:tmpl w:val="40DE0E1E"/>
    <w:styleLink w:val="41"/>
    <w:lvl w:ilvl="0">
      <w:start w:val="1"/>
      <w:numFmt w:val="decimal"/>
      <w:lvlText w:val="%1."/>
      <w:lvlJc w:val="left"/>
      <w:pPr>
        <w:tabs>
          <w:tab w:val="num" w:pos="133"/>
        </w:tabs>
      </w:pPr>
      <w:rPr>
        <w:position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position w:val="0"/>
        <w:sz w:val="28"/>
        <w:szCs w:val="28"/>
      </w:rPr>
    </w:lvl>
    <w:lvl w:ilvl="2">
      <w:start w:val="1"/>
      <w:numFmt w:val="decimal"/>
      <w:lvlText w:val="%2."/>
      <w:lvlJc w:val="left"/>
      <w:pPr>
        <w:tabs>
          <w:tab w:val="num" w:pos="1701"/>
        </w:tabs>
        <w:ind w:left="1134" w:hanging="567"/>
      </w:pPr>
      <w:rPr>
        <w:position w:val="0"/>
        <w:sz w:val="28"/>
        <w:szCs w:val="28"/>
      </w:rPr>
    </w:lvl>
    <w:lvl w:ilvl="3">
      <w:start w:val="1"/>
      <w:numFmt w:val="decimal"/>
      <w:lvlText w:val="%2."/>
      <w:lvlJc w:val="left"/>
      <w:pPr>
        <w:tabs>
          <w:tab w:val="num" w:pos="2835"/>
        </w:tabs>
        <w:ind w:left="1701" w:hanging="567"/>
      </w:pPr>
      <w:rPr>
        <w:position w:val="0"/>
        <w:sz w:val="28"/>
        <w:szCs w:val="28"/>
      </w:rPr>
    </w:lvl>
    <w:lvl w:ilvl="4">
      <w:start w:val="1"/>
      <w:numFmt w:val="decimal"/>
      <w:lvlText w:val="%2."/>
      <w:lvlJc w:val="left"/>
      <w:pPr>
        <w:tabs>
          <w:tab w:val="num" w:pos="3969"/>
        </w:tabs>
        <w:ind w:left="2268" w:hanging="567"/>
      </w:pPr>
      <w:rPr>
        <w:position w:val="0"/>
        <w:sz w:val="28"/>
        <w:szCs w:val="28"/>
      </w:rPr>
    </w:lvl>
    <w:lvl w:ilvl="5">
      <w:start w:val="1"/>
      <w:numFmt w:val="decimal"/>
      <w:lvlText w:val="%2."/>
      <w:lvlJc w:val="left"/>
      <w:pPr>
        <w:tabs>
          <w:tab w:val="num" w:pos="5102"/>
        </w:tabs>
        <w:ind w:left="2835" w:hanging="567"/>
      </w:pPr>
      <w:rPr>
        <w:position w:val="0"/>
        <w:sz w:val="28"/>
        <w:szCs w:val="28"/>
      </w:rPr>
    </w:lvl>
    <w:lvl w:ilvl="6">
      <w:start w:val="1"/>
      <w:numFmt w:val="decimal"/>
      <w:lvlText w:val="%2."/>
      <w:lvlJc w:val="left"/>
      <w:pPr>
        <w:tabs>
          <w:tab w:val="num" w:pos="6236"/>
        </w:tabs>
        <w:ind w:left="3402" w:hanging="567"/>
      </w:pPr>
      <w:rPr>
        <w:position w:val="0"/>
        <w:sz w:val="28"/>
        <w:szCs w:val="28"/>
      </w:rPr>
    </w:lvl>
    <w:lvl w:ilvl="7">
      <w:start w:val="1"/>
      <w:numFmt w:val="decimal"/>
      <w:lvlText w:val="%2."/>
      <w:lvlJc w:val="left"/>
      <w:pPr>
        <w:tabs>
          <w:tab w:val="num" w:pos="7370"/>
        </w:tabs>
        <w:ind w:left="3969" w:hanging="567"/>
      </w:pPr>
      <w:rPr>
        <w:position w:val="0"/>
        <w:sz w:val="28"/>
        <w:szCs w:val="28"/>
      </w:rPr>
    </w:lvl>
    <w:lvl w:ilvl="8">
      <w:start w:val="1"/>
      <w:numFmt w:val="decimal"/>
      <w:lvlText w:val="%2."/>
      <w:lvlJc w:val="left"/>
      <w:pPr>
        <w:tabs>
          <w:tab w:val="num" w:pos="8504"/>
        </w:tabs>
        <w:ind w:left="4535" w:hanging="567"/>
      </w:pPr>
      <w:rPr>
        <w:position w:val="0"/>
        <w:sz w:val="28"/>
        <w:szCs w:val="28"/>
      </w:rPr>
    </w:lvl>
  </w:abstractNum>
  <w:abstractNum w:abstractNumId="21" w15:restartNumberingAfterBreak="0">
    <w:nsid w:val="72B852F8"/>
    <w:multiLevelType w:val="hybridMultilevel"/>
    <w:tmpl w:val="B692B4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83024B7"/>
    <w:multiLevelType w:val="multilevel"/>
    <w:tmpl w:val="59407AE8"/>
    <w:styleLink w:val="List13"/>
    <w:lvl w:ilvl="0">
      <w:start w:val="1"/>
      <w:numFmt w:val="decimal"/>
      <w:lvlText w:val="%1."/>
      <w:lvlJc w:val="left"/>
      <w:rPr>
        <w:position w:val="0"/>
        <w:u w:color="00B050"/>
      </w:rPr>
    </w:lvl>
    <w:lvl w:ilvl="1">
      <w:start w:val="1"/>
      <w:numFmt w:val="decimal"/>
      <w:lvlText w:val="%1.%2."/>
      <w:lvlJc w:val="left"/>
      <w:rPr>
        <w:position w:val="0"/>
        <w:u w:color="00B050"/>
      </w:rPr>
    </w:lvl>
    <w:lvl w:ilvl="2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3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4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5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6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7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  <w:lvl w:ilvl="8">
      <w:start w:val="1"/>
      <w:numFmt w:val="decimal"/>
      <w:lvlText w:val="%2."/>
      <w:lvlJc w:val="left"/>
      <w:pPr>
        <w:tabs>
          <w:tab w:val="num" w:pos="-1"/>
        </w:tabs>
        <w:ind w:left="-1"/>
      </w:pPr>
      <w:rPr>
        <w:position w:val="0"/>
        <w:u w:color="00B050"/>
      </w:rPr>
    </w:lvl>
  </w:abstractNum>
  <w:num w:numId="1" w16cid:durableId="1965383101">
    <w:abstractNumId w:val="11"/>
  </w:num>
  <w:num w:numId="2" w16cid:durableId="551119436">
    <w:abstractNumId w:val="13"/>
  </w:num>
  <w:num w:numId="3" w16cid:durableId="1937859845">
    <w:abstractNumId w:val="15"/>
  </w:num>
  <w:num w:numId="4" w16cid:durableId="1783307571">
    <w:abstractNumId w:val="2"/>
  </w:num>
  <w:num w:numId="5" w16cid:durableId="2012641576">
    <w:abstractNumId w:val="20"/>
  </w:num>
  <w:num w:numId="6" w16cid:durableId="164057687">
    <w:abstractNumId w:val="10"/>
  </w:num>
  <w:num w:numId="7" w16cid:durableId="1192650427">
    <w:abstractNumId w:val="1"/>
  </w:num>
  <w:num w:numId="8" w16cid:durableId="280844489">
    <w:abstractNumId w:val="19"/>
  </w:num>
  <w:num w:numId="9" w16cid:durableId="431320484">
    <w:abstractNumId w:val="8"/>
  </w:num>
  <w:num w:numId="10" w16cid:durableId="344210789">
    <w:abstractNumId w:val="7"/>
  </w:num>
  <w:num w:numId="11" w16cid:durableId="732657259">
    <w:abstractNumId w:val="12"/>
  </w:num>
  <w:num w:numId="12" w16cid:durableId="1014964107">
    <w:abstractNumId w:val="0"/>
  </w:num>
  <w:num w:numId="13" w16cid:durableId="1301113022">
    <w:abstractNumId w:val="4"/>
  </w:num>
  <w:num w:numId="14" w16cid:durableId="2025789324">
    <w:abstractNumId w:val="22"/>
  </w:num>
  <w:num w:numId="15" w16cid:durableId="781076120">
    <w:abstractNumId w:val="3"/>
  </w:num>
  <w:num w:numId="16" w16cid:durableId="1992440481">
    <w:abstractNumId w:val="6"/>
  </w:num>
  <w:num w:numId="17" w16cid:durableId="745422521">
    <w:abstractNumId w:val="18"/>
  </w:num>
  <w:num w:numId="18" w16cid:durableId="810053796">
    <w:abstractNumId w:val="17"/>
  </w:num>
  <w:num w:numId="19" w16cid:durableId="1111166230">
    <w:abstractNumId w:val="21"/>
  </w:num>
  <w:num w:numId="20" w16cid:durableId="1571109806">
    <w:abstractNumId w:val="9"/>
  </w:num>
  <w:num w:numId="21" w16cid:durableId="1080906577">
    <w:abstractNumId w:val="5"/>
  </w:num>
  <w:num w:numId="22" w16cid:durableId="366755765">
    <w:abstractNumId w:val="14"/>
  </w:num>
  <w:num w:numId="23" w16cid:durableId="101253542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09"/>
    <w:rsid w:val="00006C72"/>
    <w:rsid w:val="00013128"/>
    <w:rsid w:val="00013782"/>
    <w:rsid w:val="00013F5E"/>
    <w:rsid w:val="00017B55"/>
    <w:rsid w:val="000275B0"/>
    <w:rsid w:val="00030497"/>
    <w:rsid w:val="00036708"/>
    <w:rsid w:val="00036F0E"/>
    <w:rsid w:val="00040776"/>
    <w:rsid w:val="0004414B"/>
    <w:rsid w:val="00053318"/>
    <w:rsid w:val="000538CA"/>
    <w:rsid w:val="00054011"/>
    <w:rsid w:val="00057564"/>
    <w:rsid w:val="000619CE"/>
    <w:rsid w:val="00066220"/>
    <w:rsid w:val="00075445"/>
    <w:rsid w:val="0007762E"/>
    <w:rsid w:val="0008495B"/>
    <w:rsid w:val="0009111B"/>
    <w:rsid w:val="000939D1"/>
    <w:rsid w:val="00093FF7"/>
    <w:rsid w:val="000A1436"/>
    <w:rsid w:val="000A2022"/>
    <w:rsid w:val="000A4662"/>
    <w:rsid w:val="000A79D5"/>
    <w:rsid w:val="000B76D7"/>
    <w:rsid w:val="000C37DC"/>
    <w:rsid w:val="000D469F"/>
    <w:rsid w:val="000F42A4"/>
    <w:rsid w:val="00100C23"/>
    <w:rsid w:val="0010636F"/>
    <w:rsid w:val="00110D28"/>
    <w:rsid w:val="001132B4"/>
    <w:rsid w:val="00123910"/>
    <w:rsid w:val="001244E4"/>
    <w:rsid w:val="001319D5"/>
    <w:rsid w:val="0013643D"/>
    <w:rsid w:val="00136981"/>
    <w:rsid w:val="00146D62"/>
    <w:rsid w:val="00150FF1"/>
    <w:rsid w:val="001521D4"/>
    <w:rsid w:val="0015302E"/>
    <w:rsid w:val="00155CCC"/>
    <w:rsid w:val="00165528"/>
    <w:rsid w:val="001715E6"/>
    <w:rsid w:val="00196CF2"/>
    <w:rsid w:val="001973DC"/>
    <w:rsid w:val="001A2C17"/>
    <w:rsid w:val="001A3A9F"/>
    <w:rsid w:val="001B67D5"/>
    <w:rsid w:val="001C222A"/>
    <w:rsid w:val="001C49ED"/>
    <w:rsid w:val="001D06E8"/>
    <w:rsid w:val="001D0E87"/>
    <w:rsid w:val="001E71E4"/>
    <w:rsid w:val="001F7C3A"/>
    <w:rsid w:val="0020226E"/>
    <w:rsid w:val="00205E6C"/>
    <w:rsid w:val="00211270"/>
    <w:rsid w:val="00216537"/>
    <w:rsid w:val="0022315F"/>
    <w:rsid w:val="00227154"/>
    <w:rsid w:val="002620CC"/>
    <w:rsid w:val="002633D0"/>
    <w:rsid w:val="00267609"/>
    <w:rsid w:val="00274A73"/>
    <w:rsid w:val="00274CE0"/>
    <w:rsid w:val="0027588F"/>
    <w:rsid w:val="0027687B"/>
    <w:rsid w:val="0029535B"/>
    <w:rsid w:val="002964CA"/>
    <w:rsid w:val="002A2756"/>
    <w:rsid w:val="002A4A78"/>
    <w:rsid w:val="002A6A66"/>
    <w:rsid w:val="002A7384"/>
    <w:rsid w:val="002C7996"/>
    <w:rsid w:val="002D0EE6"/>
    <w:rsid w:val="002D0F13"/>
    <w:rsid w:val="002D3207"/>
    <w:rsid w:val="002D7DFD"/>
    <w:rsid w:val="002E0994"/>
    <w:rsid w:val="002E428E"/>
    <w:rsid w:val="002F04A1"/>
    <w:rsid w:val="002F1D3F"/>
    <w:rsid w:val="0030286D"/>
    <w:rsid w:val="00304509"/>
    <w:rsid w:val="003062C1"/>
    <w:rsid w:val="00312958"/>
    <w:rsid w:val="00323CC8"/>
    <w:rsid w:val="003275C1"/>
    <w:rsid w:val="00336F2C"/>
    <w:rsid w:val="0034453B"/>
    <w:rsid w:val="00346BD6"/>
    <w:rsid w:val="00350989"/>
    <w:rsid w:val="0035220D"/>
    <w:rsid w:val="00361372"/>
    <w:rsid w:val="00371D89"/>
    <w:rsid w:val="00382BFC"/>
    <w:rsid w:val="00385C98"/>
    <w:rsid w:val="00391D0E"/>
    <w:rsid w:val="00396589"/>
    <w:rsid w:val="003A043D"/>
    <w:rsid w:val="003A42A1"/>
    <w:rsid w:val="003A4B1C"/>
    <w:rsid w:val="003A61AF"/>
    <w:rsid w:val="003B0E21"/>
    <w:rsid w:val="003C605A"/>
    <w:rsid w:val="003E2907"/>
    <w:rsid w:val="003E55EC"/>
    <w:rsid w:val="003F0BC3"/>
    <w:rsid w:val="00410010"/>
    <w:rsid w:val="004137AC"/>
    <w:rsid w:val="00413DE3"/>
    <w:rsid w:val="00416986"/>
    <w:rsid w:val="00422F44"/>
    <w:rsid w:val="004267E8"/>
    <w:rsid w:val="00431BE5"/>
    <w:rsid w:val="00432F68"/>
    <w:rsid w:val="0043417A"/>
    <w:rsid w:val="0043568D"/>
    <w:rsid w:val="004363A5"/>
    <w:rsid w:val="00440C9C"/>
    <w:rsid w:val="00443260"/>
    <w:rsid w:val="00444C5E"/>
    <w:rsid w:val="004451F5"/>
    <w:rsid w:val="00451BEC"/>
    <w:rsid w:val="00460300"/>
    <w:rsid w:val="00462FA2"/>
    <w:rsid w:val="00466F9B"/>
    <w:rsid w:val="0047378A"/>
    <w:rsid w:val="00475B9A"/>
    <w:rsid w:val="00482939"/>
    <w:rsid w:val="00487DF4"/>
    <w:rsid w:val="00490A20"/>
    <w:rsid w:val="004928B8"/>
    <w:rsid w:val="00494A1B"/>
    <w:rsid w:val="004A7BC5"/>
    <w:rsid w:val="004B0851"/>
    <w:rsid w:val="004B519D"/>
    <w:rsid w:val="004B7761"/>
    <w:rsid w:val="004C0D10"/>
    <w:rsid w:val="004C4C4C"/>
    <w:rsid w:val="004C663C"/>
    <w:rsid w:val="004C683C"/>
    <w:rsid w:val="004D07A2"/>
    <w:rsid w:val="004D182D"/>
    <w:rsid w:val="004D29B6"/>
    <w:rsid w:val="004D3F0C"/>
    <w:rsid w:val="004E08C3"/>
    <w:rsid w:val="004E5BA0"/>
    <w:rsid w:val="004E5F95"/>
    <w:rsid w:val="0051348C"/>
    <w:rsid w:val="005204C2"/>
    <w:rsid w:val="00521521"/>
    <w:rsid w:val="00537273"/>
    <w:rsid w:val="00540993"/>
    <w:rsid w:val="0054113E"/>
    <w:rsid w:val="00544AEE"/>
    <w:rsid w:val="005522F9"/>
    <w:rsid w:val="005634F4"/>
    <w:rsid w:val="00563719"/>
    <w:rsid w:val="005A113E"/>
    <w:rsid w:val="005B45EA"/>
    <w:rsid w:val="005B5B1D"/>
    <w:rsid w:val="005C3094"/>
    <w:rsid w:val="005C37CD"/>
    <w:rsid w:val="005D4D8D"/>
    <w:rsid w:val="005D4E14"/>
    <w:rsid w:val="005E394D"/>
    <w:rsid w:val="005F2144"/>
    <w:rsid w:val="00600CCA"/>
    <w:rsid w:val="00603B86"/>
    <w:rsid w:val="00625A99"/>
    <w:rsid w:val="00630324"/>
    <w:rsid w:val="00640C71"/>
    <w:rsid w:val="00643480"/>
    <w:rsid w:val="0064445F"/>
    <w:rsid w:val="00645527"/>
    <w:rsid w:val="00645885"/>
    <w:rsid w:val="006502AC"/>
    <w:rsid w:val="00656786"/>
    <w:rsid w:val="00656D67"/>
    <w:rsid w:val="006639F2"/>
    <w:rsid w:val="00665626"/>
    <w:rsid w:val="00671C1C"/>
    <w:rsid w:val="0067605A"/>
    <w:rsid w:val="00682388"/>
    <w:rsid w:val="00692852"/>
    <w:rsid w:val="00694836"/>
    <w:rsid w:val="00697234"/>
    <w:rsid w:val="006D3C64"/>
    <w:rsid w:val="006D6D7A"/>
    <w:rsid w:val="006E5357"/>
    <w:rsid w:val="006F1982"/>
    <w:rsid w:val="006F30E9"/>
    <w:rsid w:val="00711676"/>
    <w:rsid w:val="007164DD"/>
    <w:rsid w:val="00717C0C"/>
    <w:rsid w:val="007202C9"/>
    <w:rsid w:val="007220EE"/>
    <w:rsid w:val="00723CC6"/>
    <w:rsid w:val="00742589"/>
    <w:rsid w:val="00747E68"/>
    <w:rsid w:val="007542E5"/>
    <w:rsid w:val="0075447B"/>
    <w:rsid w:val="00770AFD"/>
    <w:rsid w:val="00773611"/>
    <w:rsid w:val="00774C95"/>
    <w:rsid w:val="007757B1"/>
    <w:rsid w:val="00782805"/>
    <w:rsid w:val="00782E46"/>
    <w:rsid w:val="00792A3A"/>
    <w:rsid w:val="007A7A84"/>
    <w:rsid w:val="007B133F"/>
    <w:rsid w:val="007B2F86"/>
    <w:rsid w:val="007B44A6"/>
    <w:rsid w:val="007B6091"/>
    <w:rsid w:val="007B6B23"/>
    <w:rsid w:val="007B7D44"/>
    <w:rsid w:val="007C1E43"/>
    <w:rsid w:val="007C35E3"/>
    <w:rsid w:val="007C54AC"/>
    <w:rsid w:val="007C5969"/>
    <w:rsid w:val="007D3616"/>
    <w:rsid w:val="007D598C"/>
    <w:rsid w:val="007E2847"/>
    <w:rsid w:val="007E4470"/>
    <w:rsid w:val="007E78D6"/>
    <w:rsid w:val="007F49DD"/>
    <w:rsid w:val="008126E9"/>
    <w:rsid w:val="008206C1"/>
    <w:rsid w:val="00822EEC"/>
    <w:rsid w:val="00823296"/>
    <w:rsid w:val="00823F76"/>
    <w:rsid w:val="00827B38"/>
    <w:rsid w:val="00836353"/>
    <w:rsid w:val="00841B46"/>
    <w:rsid w:val="008469B3"/>
    <w:rsid w:val="00846C5E"/>
    <w:rsid w:val="00847583"/>
    <w:rsid w:val="008503B7"/>
    <w:rsid w:val="00850DAC"/>
    <w:rsid w:val="00853555"/>
    <w:rsid w:val="008549A1"/>
    <w:rsid w:val="0086564D"/>
    <w:rsid w:val="0086624A"/>
    <w:rsid w:val="00866547"/>
    <w:rsid w:val="0086762B"/>
    <w:rsid w:val="00870754"/>
    <w:rsid w:val="00873CBB"/>
    <w:rsid w:val="008762F3"/>
    <w:rsid w:val="00882222"/>
    <w:rsid w:val="00886BD7"/>
    <w:rsid w:val="00892260"/>
    <w:rsid w:val="008931B6"/>
    <w:rsid w:val="008977EA"/>
    <w:rsid w:val="008A1E40"/>
    <w:rsid w:val="008B1197"/>
    <w:rsid w:val="008B5712"/>
    <w:rsid w:val="008C067B"/>
    <w:rsid w:val="008C26E1"/>
    <w:rsid w:val="008D0ECC"/>
    <w:rsid w:val="008D64AD"/>
    <w:rsid w:val="008E1ADD"/>
    <w:rsid w:val="008E2698"/>
    <w:rsid w:val="008F126E"/>
    <w:rsid w:val="008F640F"/>
    <w:rsid w:val="009050D8"/>
    <w:rsid w:val="00910553"/>
    <w:rsid w:val="0091266D"/>
    <w:rsid w:val="00914A61"/>
    <w:rsid w:val="0092119A"/>
    <w:rsid w:val="00927626"/>
    <w:rsid w:val="009329C4"/>
    <w:rsid w:val="00940C53"/>
    <w:rsid w:val="0095063B"/>
    <w:rsid w:val="00954FDD"/>
    <w:rsid w:val="00957B53"/>
    <w:rsid w:val="00961067"/>
    <w:rsid w:val="00966CF4"/>
    <w:rsid w:val="00985258"/>
    <w:rsid w:val="00987CD0"/>
    <w:rsid w:val="009923E3"/>
    <w:rsid w:val="009936E2"/>
    <w:rsid w:val="00994C0A"/>
    <w:rsid w:val="00997DDF"/>
    <w:rsid w:val="009A0A27"/>
    <w:rsid w:val="009A1588"/>
    <w:rsid w:val="009A3267"/>
    <w:rsid w:val="009A41C4"/>
    <w:rsid w:val="009A4FB2"/>
    <w:rsid w:val="009B1C88"/>
    <w:rsid w:val="009C2A69"/>
    <w:rsid w:val="009C608C"/>
    <w:rsid w:val="009C699C"/>
    <w:rsid w:val="009D17AB"/>
    <w:rsid w:val="009D556D"/>
    <w:rsid w:val="009D5587"/>
    <w:rsid w:val="009D55F2"/>
    <w:rsid w:val="009E5835"/>
    <w:rsid w:val="009E7539"/>
    <w:rsid w:val="009F28E6"/>
    <w:rsid w:val="009F4B6C"/>
    <w:rsid w:val="009F6511"/>
    <w:rsid w:val="00A32E3C"/>
    <w:rsid w:val="00A36FA9"/>
    <w:rsid w:val="00A41172"/>
    <w:rsid w:val="00A41506"/>
    <w:rsid w:val="00A5756D"/>
    <w:rsid w:val="00A60421"/>
    <w:rsid w:val="00A614A8"/>
    <w:rsid w:val="00A66C99"/>
    <w:rsid w:val="00A7078C"/>
    <w:rsid w:val="00A745D9"/>
    <w:rsid w:val="00A80CB5"/>
    <w:rsid w:val="00A81634"/>
    <w:rsid w:val="00A82052"/>
    <w:rsid w:val="00A867D3"/>
    <w:rsid w:val="00A9019D"/>
    <w:rsid w:val="00AA0D0C"/>
    <w:rsid w:val="00AB15EF"/>
    <w:rsid w:val="00AB3970"/>
    <w:rsid w:val="00AB4538"/>
    <w:rsid w:val="00AC125E"/>
    <w:rsid w:val="00AC5FCF"/>
    <w:rsid w:val="00AC65EC"/>
    <w:rsid w:val="00AD0257"/>
    <w:rsid w:val="00AE2247"/>
    <w:rsid w:val="00AF069D"/>
    <w:rsid w:val="00AF51B5"/>
    <w:rsid w:val="00AF72B5"/>
    <w:rsid w:val="00B00194"/>
    <w:rsid w:val="00B20625"/>
    <w:rsid w:val="00B337AF"/>
    <w:rsid w:val="00B440B6"/>
    <w:rsid w:val="00B46D91"/>
    <w:rsid w:val="00B56DEE"/>
    <w:rsid w:val="00B571C8"/>
    <w:rsid w:val="00B67D09"/>
    <w:rsid w:val="00B74082"/>
    <w:rsid w:val="00B74185"/>
    <w:rsid w:val="00B84C37"/>
    <w:rsid w:val="00B86574"/>
    <w:rsid w:val="00B9090B"/>
    <w:rsid w:val="00B92237"/>
    <w:rsid w:val="00B92BAD"/>
    <w:rsid w:val="00B94C55"/>
    <w:rsid w:val="00BB425E"/>
    <w:rsid w:val="00BB4D1B"/>
    <w:rsid w:val="00BC4E5C"/>
    <w:rsid w:val="00BE1C6C"/>
    <w:rsid w:val="00BE1D2C"/>
    <w:rsid w:val="00BE2C4A"/>
    <w:rsid w:val="00BE4E2F"/>
    <w:rsid w:val="00BF2DF5"/>
    <w:rsid w:val="00BF35EB"/>
    <w:rsid w:val="00C000AC"/>
    <w:rsid w:val="00C00FEA"/>
    <w:rsid w:val="00C030A3"/>
    <w:rsid w:val="00C05C4D"/>
    <w:rsid w:val="00C078AD"/>
    <w:rsid w:val="00C11515"/>
    <w:rsid w:val="00C14320"/>
    <w:rsid w:val="00C14F73"/>
    <w:rsid w:val="00C15348"/>
    <w:rsid w:val="00C1609F"/>
    <w:rsid w:val="00C16319"/>
    <w:rsid w:val="00C16464"/>
    <w:rsid w:val="00C37B14"/>
    <w:rsid w:val="00C37C03"/>
    <w:rsid w:val="00C44613"/>
    <w:rsid w:val="00C4574B"/>
    <w:rsid w:val="00C503B6"/>
    <w:rsid w:val="00C55358"/>
    <w:rsid w:val="00C55C8B"/>
    <w:rsid w:val="00C61825"/>
    <w:rsid w:val="00C70E57"/>
    <w:rsid w:val="00C73AAE"/>
    <w:rsid w:val="00C8013B"/>
    <w:rsid w:val="00C82F7A"/>
    <w:rsid w:val="00C84242"/>
    <w:rsid w:val="00C84313"/>
    <w:rsid w:val="00C8528E"/>
    <w:rsid w:val="00C95D34"/>
    <w:rsid w:val="00CB6718"/>
    <w:rsid w:val="00CB73C9"/>
    <w:rsid w:val="00CC0A73"/>
    <w:rsid w:val="00CC2B60"/>
    <w:rsid w:val="00CC605C"/>
    <w:rsid w:val="00CC68E4"/>
    <w:rsid w:val="00CC791D"/>
    <w:rsid w:val="00CC7F10"/>
    <w:rsid w:val="00CD48F0"/>
    <w:rsid w:val="00CD59B8"/>
    <w:rsid w:val="00CD6496"/>
    <w:rsid w:val="00CD76F9"/>
    <w:rsid w:val="00CF0B67"/>
    <w:rsid w:val="00CF20CD"/>
    <w:rsid w:val="00D01E25"/>
    <w:rsid w:val="00D03E87"/>
    <w:rsid w:val="00D175B7"/>
    <w:rsid w:val="00D2780B"/>
    <w:rsid w:val="00D31BCC"/>
    <w:rsid w:val="00D45A8A"/>
    <w:rsid w:val="00D462AA"/>
    <w:rsid w:val="00D50AC9"/>
    <w:rsid w:val="00D56EBD"/>
    <w:rsid w:val="00D60B0A"/>
    <w:rsid w:val="00D66778"/>
    <w:rsid w:val="00D84F09"/>
    <w:rsid w:val="00D928DD"/>
    <w:rsid w:val="00D97FF5"/>
    <w:rsid w:val="00DA4803"/>
    <w:rsid w:val="00DB5CA9"/>
    <w:rsid w:val="00DB6724"/>
    <w:rsid w:val="00DC174E"/>
    <w:rsid w:val="00DC48E7"/>
    <w:rsid w:val="00DC4FFE"/>
    <w:rsid w:val="00DD1B2C"/>
    <w:rsid w:val="00DD6868"/>
    <w:rsid w:val="00DE7339"/>
    <w:rsid w:val="00E020AF"/>
    <w:rsid w:val="00E02C77"/>
    <w:rsid w:val="00E07A5C"/>
    <w:rsid w:val="00E104CF"/>
    <w:rsid w:val="00E11539"/>
    <w:rsid w:val="00E14B83"/>
    <w:rsid w:val="00E23E4E"/>
    <w:rsid w:val="00E266D0"/>
    <w:rsid w:val="00E52430"/>
    <w:rsid w:val="00E54264"/>
    <w:rsid w:val="00E56731"/>
    <w:rsid w:val="00E57858"/>
    <w:rsid w:val="00E61723"/>
    <w:rsid w:val="00E73697"/>
    <w:rsid w:val="00E74E32"/>
    <w:rsid w:val="00E83C82"/>
    <w:rsid w:val="00E83CA5"/>
    <w:rsid w:val="00E84BFC"/>
    <w:rsid w:val="00E91F98"/>
    <w:rsid w:val="00E927D7"/>
    <w:rsid w:val="00E9585B"/>
    <w:rsid w:val="00EA1ABD"/>
    <w:rsid w:val="00EA56C3"/>
    <w:rsid w:val="00EA75FA"/>
    <w:rsid w:val="00EB173C"/>
    <w:rsid w:val="00EB1F14"/>
    <w:rsid w:val="00EB34CB"/>
    <w:rsid w:val="00ED1613"/>
    <w:rsid w:val="00ED6D8D"/>
    <w:rsid w:val="00EE42AF"/>
    <w:rsid w:val="00EE5332"/>
    <w:rsid w:val="00EE5985"/>
    <w:rsid w:val="00EE666F"/>
    <w:rsid w:val="00EF26AB"/>
    <w:rsid w:val="00EF4C1B"/>
    <w:rsid w:val="00EF596D"/>
    <w:rsid w:val="00EF696C"/>
    <w:rsid w:val="00EF7D17"/>
    <w:rsid w:val="00F13CC0"/>
    <w:rsid w:val="00F167F0"/>
    <w:rsid w:val="00F17027"/>
    <w:rsid w:val="00F30F5F"/>
    <w:rsid w:val="00F366E3"/>
    <w:rsid w:val="00F4019F"/>
    <w:rsid w:val="00F43358"/>
    <w:rsid w:val="00F4354C"/>
    <w:rsid w:val="00F510AA"/>
    <w:rsid w:val="00F77CC9"/>
    <w:rsid w:val="00F80BD2"/>
    <w:rsid w:val="00F862C3"/>
    <w:rsid w:val="00F9610C"/>
    <w:rsid w:val="00FA6572"/>
    <w:rsid w:val="00FB253D"/>
    <w:rsid w:val="00FB4070"/>
    <w:rsid w:val="00FC52B4"/>
    <w:rsid w:val="00FC6F7A"/>
    <w:rsid w:val="00FC7A6C"/>
    <w:rsid w:val="00FD132A"/>
    <w:rsid w:val="00FD18A6"/>
    <w:rsid w:val="00FD1F99"/>
    <w:rsid w:val="00FD4536"/>
    <w:rsid w:val="00FD65DC"/>
    <w:rsid w:val="00FD6B52"/>
    <w:rsid w:val="00FE02D2"/>
    <w:rsid w:val="00FE21CA"/>
    <w:rsid w:val="00FE6C13"/>
    <w:rsid w:val="00FE741E"/>
    <w:rsid w:val="00FF3664"/>
    <w:rsid w:val="00FF39EA"/>
    <w:rsid w:val="00FF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E8FF3"/>
  <w15:docId w15:val="{DF8362D0-494F-4398-B5A7-A1C701DF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A56C3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01E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C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D686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szCs w:val="20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910"/>
    <w:rPr>
      <w:u w:val="single"/>
    </w:rPr>
  </w:style>
  <w:style w:type="table" w:customStyle="1" w:styleId="TableNormal">
    <w:name w:val="Table Normal"/>
    <w:uiPriority w:val="2"/>
    <w:qFormat/>
    <w:rsid w:val="0012391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239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rial Unicode MS" w:hAnsi="Helvetica" w:cs="Arial Unicode MS"/>
      <w:color w:val="000000"/>
      <w:sz w:val="24"/>
      <w:szCs w:val="24"/>
      <w:bdr w:val="nil"/>
    </w:rPr>
  </w:style>
  <w:style w:type="paragraph" w:customStyle="1" w:styleId="A5">
    <w:name w:val="Текстовый блок A"/>
    <w:rsid w:val="001239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Helvetica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a2"/>
    <w:rsid w:val="00123910"/>
    <w:pPr>
      <w:numPr>
        <w:numId w:val="1"/>
      </w:numPr>
    </w:pPr>
  </w:style>
  <w:style w:type="paragraph" w:styleId="a6">
    <w:name w:val="List Paragraph"/>
    <w:basedOn w:val="a"/>
    <w:uiPriority w:val="1"/>
    <w:qFormat/>
    <w:rsid w:val="00FE6C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numbering" w:customStyle="1" w:styleId="List1">
    <w:name w:val="List 1"/>
    <w:basedOn w:val="a2"/>
    <w:rsid w:val="00123910"/>
    <w:pPr>
      <w:numPr>
        <w:numId w:val="2"/>
      </w:numPr>
    </w:pPr>
  </w:style>
  <w:style w:type="numbering" w:customStyle="1" w:styleId="21">
    <w:name w:val="Список 21"/>
    <w:basedOn w:val="a2"/>
    <w:rsid w:val="00123910"/>
    <w:pPr>
      <w:numPr>
        <w:numId w:val="3"/>
      </w:numPr>
    </w:pPr>
  </w:style>
  <w:style w:type="character" w:styleId="a7">
    <w:name w:val="Emphasis"/>
    <w:basedOn w:val="a0"/>
    <w:uiPriority w:val="20"/>
    <w:qFormat/>
    <w:rsid w:val="007C35E3"/>
    <w:rPr>
      <w:i/>
      <w:iCs/>
    </w:rPr>
  </w:style>
  <w:style w:type="numbering" w:customStyle="1" w:styleId="31">
    <w:name w:val="Список 31"/>
    <w:basedOn w:val="a2"/>
    <w:rsid w:val="00123910"/>
    <w:pPr>
      <w:numPr>
        <w:numId w:val="4"/>
      </w:numPr>
    </w:pPr>
  </w:style>
  <w:style w:type="character" w:customStyle="1" w:styleId="Hyperlink0">
    <w:name w:val="Hyperlink.0"/>
    <w:rsid w:val="00123910"/>
    <w:rPr>
      <w:u w:val="single"/>
    </w:rPr>
  </w:style>
  <w:style w:type="numbering" w:customStyle="1" w:styleId="41">
    <w:name w:val="Список 41"/>
    <w:basedOn w:val="a2"/>
    <w:rsid w:val="00123910"/>
    <w:pPr>
      <w:numPr>
        <w:numId w:val="5"/>
      </w:numPr>
    </w:pPr>
  </w:style>
  <w:style w:type="numbering" w:customStyle="1" w:styleId="51">
    <w:name w:val="Список 51"/>
    <w:basedOn w:val="a2"/>
    <w:rsid w:val="00123910"/>
    <w:pPr>
      <w:numPr>
        <w:numId w:val="6"/>
      </w:numPr>
    </w:pPr>
  </w:style>
  <w:style w:type="numbering" w:customStyle="1" w:styleId="List6">
    <w:name w:val="List 6"/>
    <w:basedOn w:val="a2"/>
    <w:rsid w:val="00123910"/>
    <w:pPr>
      <w:numPr>
        <w:numId w:val="7"/>
      </w:numPr>
    </w:pPr>
  </w:style>
  <w:style w:type="numbering" w:customStyle="1" w:styleId="List7">
    <w:name w:val="List 7"/>
    <w:basedOn w:val="a2"/>
    <w:rsid w:val="00123910"/>
    <w:pPr>
      <w:numPr>
        <w:numId w:val="8"/>
      </w:numPr>
    </w:pPr>
  </w:style>
  <w:style w:type="numbering" w:customStyle="1" w:styleId="List8">
    <w:name w:val="List 8"/>
    <w:basedOn w:val="a2"/>
    <w:rsid w:val="00123910"/>
    <w:pPr>
      <w:numPr>
        <w:numId w:val="13"/>
      </w:numPr>
    </w:pPr>
  </w:style>
  <w:style w:type="numbering" w:customStyle="1" w:styleId="List9">
    <w:name w:val="List 9"/>
    <w:basedOn w:val="a2"/>
    <w:rsid w:val="00123910"/>
    <w:pPr>
      <w:numPr>
        <w:numId w:val="9"/>
      </w:numPr>
    </w:pPr>
  </w:style>
  <w:style w:type="paragraph" w:customStyle="1" w:styleId="410">
    <w:name w:val="Заголовок 41"/>
    <w:rsid w:val="001239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cs="Arial Unicode MS"/>
      <w:color w:val="000000"/>
      <w:u w:color="000000"/>
      <w:bdr w:val="nil"/>
    </w:rPr>
  </w:style>
  <w:style w:type="numbering" w:customStyle="1" w:styleId="List10">
    <w:name w:val="List 10"/>
    <w:basedOn w:val="a2"/>
    <w:rsid w:val="00123910"/>
    <w:pPr>
      <w:numPr>
        <w:numId w:val="10"/>
      </w:numPr>
    </w:pPr>
  </w:style>
  <w:style w:type="numbering" w:customStyle="1" w:styleId="List11">
    <w:name w:val="List 11"/>
    <w:basedOn w:val="a2"/>
    <w:rsid w:val="00123910"/>
    <w:pPr>
      <w:numPr>
        <w:numId w:val="11"/>
      </w:numPr>
    </w:pPr>
  </w:style>
  <w:style w:type="numbering" w:customStyle="1" w:styleId="List12">
    <w:name w:val="List 12"/>
    <w:basedOn w:val="a2"/>
    <w:rsid w:val="00123910"/>
    <w:pPr>
      <w:numPr>
        <w:numId w:val="12"/>
      </w:numPr>
    </w:pPr>
  </w:style>
  <w:style w:type="numbering" w:customStyle="1" w:styleId="List13">
    <w:name w:val="List 13"/>
    <w:basedOn w:val="a2"/>
    <w:rsid w:val="00123910"/>
    <w:pPr>
      <w:numPr>
        <w:numId w:val="14"/>
      </w:numPr>
    </w:pPr>
  </w:style>
  <w:style w:type="numbering" w:customStyle="1" w:styleId="List14">
    <w:name w:val="List 14"/>
    <w:basedOn w:val="a2"/>
    <w:rsid w:val="00123910"/>
    <w:pPr>
      <w:numPr>
        <w:numId w:val="15"/>
      </w:numPr>
    </w:pPr>
  </w:style>
  <w:style w:type="paragraph" w:customStyle="1" w:styleId="2">
    <w:name w:val="Стиль таблицы 2"/>
    <w:rsid w:val="001239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Helvetica" w:cs="Arial Unicode MS"/>
      <w:color w:val="000000"/>
      <w:bdr w:val="nil"/>
    </w:rPr>
  </w:style>
  <w:style w:type="paragraph" w:styleId="a8">
    <w:name w:val="Balloon Text"/>
    <w:basedOn w:val="a"/>
    <w:link w:val="a9"/>
    <w:uiPriority w:val="99"/>
    <w:semiHidden/>
    <w:unhideWhenUsed/>
    <w:rsid w:val="00F4354C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4354C"/>
    <w:rPr>
      <w:rFonts w:ascii="Lucida Grande CY" w:hAnsi="Lucida Grande CY" w:cs="Lucida Grande CY"/>
      <w:sz w:val="18"/>
      <w:szCs w:val="18"/>
      <w:lang w:val="en-US" w:eastAsia="en-US"/>
    </w:rPr>
  </w:style>
  <w:style w:type="paragraph" w:styleId="aa">
    <w:name w:val="No Spacing"/>
    <w:uiPriority w:val="1"/>
    <w:qFormat/>
    <w:rsid w:val="00FF686D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DD6868"/>
    <w:rPr>
      <w:rFonts w:eastAsia="Times New Roman"/>
      <w:sz w:val="24"/>
    </w:rPr>
  </w:style>
  <w:style w:type="paragraph" w:styleId="ab">
    <w:name w:val="Body Text Indent"/>
    <w:basedOn w:val="a"/>
    <w:link w:val="ac"/>
    <w:semiHidden/>
    <w:unhideWhenUsed/>
    <w:rsid w:val="00DD68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Times New Roman"/>
      <w:szCs w:val="20"/>
      <w:bdr w:val="none" w:sz="0" w:space="0" w:color="auto"/>
      <w:lang w:val="ru-RU" w:eastAsia="ru-RU"/>
    </w:rPr>
  </w:style>
  <w:style w:type="character" w:customStyle="1" w:styleId="ac">
    <w:name w:val="Основной текст с отступом Знак"/>
    <w:link w:val="ab"/>
    <w:semiHidden/>
    <w:rsid w:val="00DD6868"/>
    <w:rPr>
      <w:rFonts w:eastAsia="Times New Roman"/>
      <w:sz w:val="24"/>
    </w:rPr>
  </w:style>
  <w:style w:type="paragraph" w:styleId="ad">
    <w:name w:val="header"/>
    <w:basedOn w:val="a"/>
    <w:link w:val="ae"/>
    <w:uiPriority w:val="99"/>
    <w:unhideWhenUsed/>
    <w:rsid w:val="00987C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87CD0"/>
    <w:rPr>
      <w:sz w:val="24"/>
      <w:szCs w:val="24"/>
      <w:bdr w:val="nil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987C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87CD0"/>
    <w:rPr>
      <w:sz w:val="24"/>
      <w:szCs w:val="24"/>
      <w:bdr w:val="nil"/>
      <w:lang w:val="en-US" w:eastAsia="en-US"/>
    </w:rPr>
  </w:style>
  <w:style w:type="character" w:customStyle="1" w:styleId="apple-converted-space">
    <w:name w:val="apple-converted-space"/>
    <w:basedOn w:val="a0"/>
    <w:rsid w:val="00EA1ABD"/>
  </w:style>
  <w:style w:type="table" w:styleId="af1">
    <w:name w:val="Table Grid"/>
    <w:basedOn w:val="a1"/>
    <w:uiPriority w:val="59"/>
    <w:rsid w:val="00EF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55CC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il"/>
      <w:lang w:val="en-US" w:eastAsia="en-US"/>
    </w:rPr>
  </w:style>
  <w:style w:type="paragraph" w:styleId="af2">
    <w:name w:val="Normal (Web)"/>
    <w:basedOn w:val="a"/>
    <w:uiPriority w:val="99"/>
    <w:semiHidden/>
    <w:unhideWhenUsed/>
    <w:rsid w:val="00155C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af3">
    <w:name w:val="Strong"/>
    <w:basedOn w:val="a0"/>
    <w:uiPriority w:val="22"/>
    <w:qFormat/>
    <w:rsid w:val="00155C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1E25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  <w:lang w:val="en-US" w:eastAsia="en-US"/>
    </w:rPr>
  </w:style>
  <w:style w:type="table" w:customStyle="1" w:styleId="TableStyle0">
    <w:name w:val="TableStyle0"/>
    <w:rsid w:val="00A4150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0575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2D0E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2D0EE6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D0EE6"/>
    <w:rPr>
      <w:sz w:val="24"/>
      <w:szCs w:val="24"/>
      <w:bdr w:val="nil"/>
      <w:lang w:val="en-US" w:eastAsia="en-US"/>
    </w:rPr>
  </w:style>
  <w:style w:type="paragraph" w:customStyle="1" w:styleId="Default">
    <w:name w:val="Default"/>
    <w:rsid w:val="001E71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6B61-AB9F-44CC-A280-87ED6623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user29</dc:creator>
  <cp:lastModifiedBy>Николь Скляровская</cp:lastModifiedBy>
  <cp:revision>14</cp:revision>
  <cp:lastPrinted>2023-06-19T10:36:00Z</cp:lastPrinted>
  <dcterms:created xsi:type="dcterms:W3CDTF">2025-10-30T22:37:00Z</dcterms:created>
  <dcterms:modified xsi:type="dcterms:W3CDTF">2026-03-25T13:17:00Z</dcterms:modified>
</cp:coreProperties>
</file>